
<file path=[Content_Types].xml><?xml version="1.0" encoding="utf-8"?>
<Types xmlns="http://schemas.openxmlformats.org/package/2006/content-types">
  <Default Extension="bin" ContentType="image/unknown"/>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77777777" w:rsidR="007D0DFF" w:rsidRDefault="007D0DFF" w:rsidP="004E2E8F">
      <w:pPr>
        <w:pStyle w:val="Titre"/>
      </w:pPr>
    </w:p>
    <w:p w14:paraId="46A4D781" w14:textId="77777777" w:rsidR="00B476C2" w:rsidRDefault="00B476C2" w:rsidP="004E2E8F">
      <w:pPr>
        <w:pStyle w:val="Titre"/>
      </w:pPr>
    </w:p>
    <w:p w14:paraId="3CEC4A14" w14:textId="77777777" w:rsidR="000168D7" w:rsidRDefault="000168D7" w:rsidP="004E2E8F">
      <w:pPr>
        <w:pStyle w:val="Titre"/>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4E2E8F">
      <w:pPr>
        <w:pStyle w:val="Titre"/>
        <w:rPr>
          <w:rFonts w:ascii="Times New Roman" w:eastAsia="Times New Roman" w:hAnsi="Times New Roman"/>
          <w:sz w:val="24"/>
        </w:rPr>
      </w:pPr>
    </w:p>
    <w:p w14:paraId="467060A8" w14:textId="77777777" w:rsidR="000168D7" w:rsidRDefault="000168D7" w:rsidP="004E2E8F">
      <w:pPr>
        <w:pStyle w:val="Titre"/>
        <w:rPr>
          <w:rFonts w:ascii="Times New Roman" w:eastAsia="Times New Roman" w:hAnsi="Times New Roman"/>
          <w:sz w:val="24"/>
        </w:rPr>
      </w:pPr>
    </w:p>
    <w:p w14:paraId="6038DD21" w14:textId="77777777" w:rsidR="000168D7" w:rsidRDefault="000168D7" w:rsidP="004E2E8F">
      <w:pPr>
        <w:pStyle w:val="Titre"/>
        <w:rPr>
          <w:rFonts w:ascii="Gill Sans MT" w:eastAsia="Gill Sans MT" w:hAnsi="Gill Sans MT"/>
          <w:sz w:val="72"/>
          <w:szCs w:val="72"/>
        </w:rPr>
      </w:pPr>
    </w:p>
    <w:p w14:paraId="00881B80" w14:textId="77777777" w:rsidR="000168D7" w:rsidRPr="00413452" w:rsidRDefault="00C53508" w:rsidP="008A4CE7">
      <w:pPr>
        <w:pStyle w:val="Titre"/>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p>
    <w:p w14:paraId="0093AF2F" w14:textId="77777777" w:rsidR="000168D7" w:rsidRPr="00413452" w:rsidRDefault="000168D7" w:rsidP="008A4CE7">
      <w:pPr>
        <w:pStyle w:val="Titre"/>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2022-2023</w:t>
      </w:r>
    </w:p>
    <w:p w14:paraId="03F2A0CE" w14:textId="1B9F1556" w:rsidR="000168D7" w:rsidRDefault="000168D7" w:rsidP="004E2E8F">
      <w:pPr>
        <w:pStyle w:val="Titre"/>
        <w:rPr>
          <w:noProof/>
        </w:rPr>
      </w:pPr>
      <w:r>
        <w:rPr>
          <w:rFonts w:ascii="Times New Roman" w:eastAsia="Times New Roman" w:hAnsi="Times New Roman"/>
          <w:sz w:val="24"/>
        </w:rPr>
        <w:t xml:space="preserve"> </w:t>
      </w:r>
      <w:r w:rsidR="004E2E8F">
        <w:rPr>
          <w:rFonts w:ascii="Times New Roman" w:eastAsia="Times New Roman" w:hAnsi="Times New Roman"/>
          <w:sz w:val="24"/>
        </w:rPr>
        <w:br w:type="textWrapping" w:clear="all"/>
      </w:r>
      <w:r w:rsidR="00D806D7">
        <w:rPr>
          <w:noProof/>
        </w:rPr>
        <w:t xml:space="preserve">               </w:t>
      </w:r>
      <w:r w:rsidR="00D806D7">
        <w:rPr>
          <w:noProof/>
          <w:lang w:eastAsia="fr-FR"/>
        </w:rPr>
        <w:drawing>
          <wp:inline distT="0" distB="0" distL="0" distR="0" wp14:anchorId="67982739" wp14:editId="53259431">
            <wp:extent cx="4128770" cy="3095625"/>
            <wp:effectExtent l="0" t="0" r="508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8770" cy="3095625"/>
                    </a:xfrm>
                    <a:prstGeom prst="rect">
                      <a:avLst/>
                    </a:prstGeom>
                    <a:noFill/>
                    <a:ln>
                      <a:noFill/>
                    </a:ln>
                  </pic:spPr>
                </pic:pic>
              </a:graphicData>
            </a:graphic>
          </wp:inline>
        </w:drawing>
      </w:r>
    </w:p>
    <w:p w14:paraId="41023D90" w14:textId="77777777" w:rsidR="00D806D7" w:rsidRPr="00D806D7" w:rsidRDefault="00D806D7" w:rsidP="00D806D7"/>
    <w:p w14:paraId="0E0FA5CD" w14:textId="36F95DB3" w:rsidR="000168D7" w:rsidRDefault="000168D7" w:rsidP="004E2E8F">
      <w:pPr>
        <w:pStyle w:val="Titre"/>
        <w:rPr>
          <w:rFonts w:ascii="Times New Roman" w:eastAsia="Times New Roman" w:hAnsi="Times New Roman"/>
          <w:sz w:val="24"/>
        </w:rPr>
      </w:pPr>
    </w:p>
    <w:p w14:paraId="09586E56" w14:textId="6D4E5AD8" w:rsidR="000168D7" w:rsidRDefault="00D806D7" w:rsidP="004E2E8F">
      <w:pPr>
        <w:pStyle w:val="Titre"/>
        <w:rPr>
          <w:rFonts w:ascii="Times New Roman" w:eastAsia="Times New Roman" w:hAnsi="Times New Roman"/>
          <w:sz w:val="24"/>
        </w:rPr>
      </w:pPr>
      <w:r>
        <w:rPr>
          <w:rFonts w:ascii="Times New Roman" w:eastAsia="Times New Roman" w:hAnsi="Times New Roman"/>
          <w:noProof/>
          <w:sz w:val="24"/>
          <w:lang w:eastAsia="fr-FR"/>
        </w:rPr>
        <mc:AlternateContent>
          <mc:Choice Requires="wps">
            <w:drawing>
              <wp:anchor distT="0" distB="0" distL="114300" distR="114300" simplePos="0" relativeHeight="251660288" behindDoc="0" locked="0" layoutInCell="1" allowOverlap="1" wp14:anchorId="1EF93391" wp14:editId="7048382F">
                <wp:simplePos x="0" y="0"/>
                <wp:positionH relativeFrom="margin">
                  <wp:posOffset>927100</wp:posOffset>
                </wp:positionH>
                <wp:positionV relativeFrom="paragraph">
                  <wp:posOffset>4445</wp:posOffset>
                </wp:positionV>
                <wp:extent cx="4927600" cy="1543050"/>
                <wp:effectExtent l="0" t="0" r="25400" b="1905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1543050"/>
                        </a:xfrm>
                        <a:prstGeom prst="rect">
                          <a:avLst/>
                        </a:prstGeom>
                        <a:solidFill>
                          <a:srgbClr val="FFFFFF"/>
                        </a:solidFill>
                        <a:ln w="9525">
                          <a:solidFill>
                            <a:srgbClr val="000000"/>
                          </a:solidFill>
                          <a:miter lim="800000"/>
                          <a:headEnd/>
                          <a:tailEnd/>
                        </a:ln>
                      </wps:spPr>
                      <wps:txbx>
                        <w:txbxContent>
                          <w:p w14:paraId="788E5EFB" w14:textId="719D64A7" w:rsidR="000168D7" w:rsidRPr="000B17AB" w:rsidRDefault="000168D7" w:rsidP="00EE5439">
                            <w:pPr>
                              <w:spacing w:line="0" w:lineRule="atLeast"/>
                              <w:rPr>
                                <w:rFonts w:ascii="Rues" w:eastAsia="Gill Sans MT" w:hAnsi="Rues"/>
                                <w:color w:val="55566B"/>
                                <w:sz w:val="44"/>
                                <w:szCs w:val="44"/>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xml:space="preserve">, rues pour </w:t>
                            </w:r>
                            <w:r w:rsidR="00EE5439">
                              <w:rPr>
                                <w:rFonts w:ascii="Rues" w:eastAsia="Gill Sans MT" w:hAnsi="Rues" w:cs="Calibri"/>
                                <w:b/>
                                <w:color w:val="55566B"/>
                                <w:sz w:val="52"/>
                                <w:szCs w:val="52"/>
                              </w:rPr>
                              <w:t xml:space="preserve">tous </w:t>
                            </w:r>
                            <w:r w:rsidR="007F5C6B" w:rsidRPr="007D6BF0">
                              <w:rPr>
                                <w:rFonts w:ascii="Rues" w:eastAsia="Gill Sans MT" w:hAnsi="Rues"/>
                                <w:color w:val="55566B"/>
                                <w:sz w:val="52"/>
                                <w:szCs w:val="52"/>
                              </w:rPr>
                              <w:t>Autres régions</w:t>
                            </w:r>
                            <w:r w:rsidR="007F5C6B">
                              <w:rPr>
                                <w:rFonts w:ascii="Rues" w:eastAsia="Gill Sans MT" w:hAnsi="Rues"/>
                                <w:color w:val="55566B"/>
                                <w:sz w:val="44"/>
                                <w:szCs w:val="44"/>
                              </w:rPr>
                              <w:t xml:space="preserve"> </w:t>
                            </w:r>
                            <w:r w:rsidR="007F5C6B" w:rsidRPr="000B17AB">
                              <w:rPr>
                                <w:rFonts w:ascii="Rues" w:eastAsia="Gill Sans MT" w:hAnsi="Rues"/>
                                <w:color w:val="55566B"/>
                                <w:sz w:val="40"/>
                                <w:szCs w:val="40"/>
                              </w:rPr>
                              <w:t>(</w:t>
                            </w:r>
                            <w:r w:rsidR="008F737C">
                              <w:rPr>
                                <w:rFonts w:ascii="Rues" w:eastAsia="Gill Sans MT" w:hAnsi="Rues"/>
                                <w:color w:val="55566B"/>
                                <w:sz w:val="40"/>
                                <w:szCs w:val="40"/>
                              </w:rPr>
                              <w:t xml:space="preserve">Bretagne, </w:t>
                            </w:r>
                            <w:r w:rsidR="007F5C6B" w:rsidRPr="000B17AB">
                              <w:rPr>
                                <w:rFonts w:ascii="Rues" w:eastAsia="Gill Sans MT" w:hAnsi="Rues"/>
                                <w:color w:val="55566B"/>
                                <w:sz w:val="40"/>
                                <w:szCs w:val="40"/>
                              </w:rPr>
                              <w:t xml:space="preserve">Corse, </w:t>
                            </w:r>
                            <w:r w:rsidR="008E7567" w:rsidRPr="000B17AB">
                              <w:rPr>
                                <w:rFonts w:ascii="Rues" w:eastAsia="Gill Sans MT" w:hAnsi="Rues"/>
                                <w:color w:val="55566B"/>
                                <w:sz w:val="40"/>
                                <w:szCs w:val="40"/>
                              </w:rPr>
                              <w:t xml:space="preserve">Centre Val-de-Loire, Grand Est, </w:t>
                            </w:r>
                            <w:r w:rsidR="00EE5439" w:rsidRPr="000B17AB">
                              <w:rPr>
                                <w:rFonts w:ascii="Rues" w:eastAsia="Gill Sans MT" w:hAnsi="Rues"/>
                                <w:color w:val="55566B"/>
                                <w:sz w:val="40"/>
                                <w:szCs w:val="40"/>
                              </w:rPr>
                              <w:t>Pays de</w:t>
                            </w:r>
                            <w:r w:rsidR="000B17AB" w:rsidRPr="000B17AB">
                              <w:rPr>
                                <w:rFonts w:ascii="Rues" w:eastAsia="Gill Sans MT" w:hAnsi="Rues"/>
                                <w:color w:val="55566B"/>
                                <w:sz w:val="40"/>
                                <w:szCs w:val="40"/>
                              </w:rPr>
                              <w:t xml:space="preserve"> </w:t>
                            </w:r>
                            <w:r w:rsidR="00EE5439" w:rsidRPr="000B17AB">
                              <w:rPr>
                                <w:rFonts w:ascii="Rues" w:eastAsia="Gill Sans MT" w:hAnsi="Rues"/>
                                <w:color w:val="55566B"/>
                                <w:sz w:val="40"/>
                                <w:szCs w:val="40"/>
                              </w:rPr>
                              <w:t>Loire</w:t>
                            </w:r>
                            <w:r w:rsidR="00D806D7">
                              <w:rPr>
                                <w:rFonts w:ascii="Rues" w:eastAsia="Gill Sans MT" w:hAnsi="Rues"/>
                                <w:color w:val="55566B"/>
                                <w:sz w:val="40"/>
                                <w:szCs w:val="40"/>
                              </w:rPr>
                              <w:t>, et D.O.M. T.O.M.</w:t>
                            </w:r>
                            <w:r w:rsidR="000B17AB" w:rsidRPr="000B17AB">
                              <w:rPr>
                                <w:rFonts w:ascii="Rues" w:eastAsia="Gill Sans MT" w:hAnsi="Rues"/>
                                <w:color w:val="55566B"/>
                                <w:sz w:val="40"/>
                                <w:szCs w:val="40"/>
                              </w:rPr>
                              <w:t>)</w:t>
                            </w:r>
                          </w:p>
                          <w:p w14:paraId="79CDCFAE" w14:textId="77777777" w:rsidR="004E2E8F" w:rsidRDefault="004E2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3391" id="_x0000_t202" coordsize="21600,21600" o:spt="202" path="m,l,21600r21600,l21600,xe">
                <v:stroke joinstyle="miter"/>
                <v:path gradientshapeok="t" o:connecttype="rect"/>
              </v:shapetype>
              <v:shape id="Zone de texte 7" o:spid="_x0000_s1026" type="#_x0000_t202" style="position:absolute;margin-left:73pt;margin-top:.35pt;width:388pt;height:12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">
                <v:textbox>
                  <w:txbxContent>
                    <w:p w14:paraId="788E5EFB" w14:textId="719D64A7" w:rsidR="000168D7" w:rsidRPr="000B17AB" w:rsidRDefault="000168D7" w:rsidP="00EE5439">
                      <w:pPr>
                        <w:spacing w:line="0" w:lineRule="atLeast"/>
                        <w:rPr>
                          <w:rFonts w:ascii="Rues" w:eastAsia="Gill Sans MT" w:hAnsi="Rues"/>
                          <w:color w:val="55566B"/>
                          <w:sz w:val="44"/>
                          <w:szCs w:val="44"/>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xml:space="preserve">, rues pour </w:t>
                      </w:r>
                      <w:r w:rsidR="00EE5439">
                        <w:rPr>
                          <w:rFonts w:ascii="Rues" w:eastAsia="Gill Sans MT" w:hAnsi="Rues" w:cs="Calibri"/>
                          <w:b/>
                          <w:color w:val="55566B"/>
                          <w:sz w:val="52"/>
                          <w:szCs w:val="52"/>
                        </w:rPr>
                        <w:t xml:space="preserve">tous </w:t>
                      </w:r>
                      <w:r w:rsidR="007F5C6B" w:rsidRPr="007D6BF0">
                        <w:rPr>
                          <w:rFonts w:ascii="Rues" w:eastAsia="Gill Sans MT" w:hAnsi="Rues"/>
                          <w:color w:val="55566B"/>
                          <w:sz w:val="52"/>
                          <w:szCs w:val="52"/>
                        </w:rPr>
                        <w:t>Autres régions</w:t>
                      </w:r>
                      <w:r w:rsidR="007F5C6B">
                        <w:rPr>
                          <w:rFonts w:ascii="Rues" w:eastAsia="Gill Sans MT" w:hAnsi="Rues"/>
                          <w:color w:val="55566B"/>
                          <w:sz w:val="44"/>
                          <w:szCs w:val="44"/>
                        </w:rPr>
                        <w:t xml:space="preserve"> </w:t>
                      </w:r>
                      <w:r w:rsidR="007F5C6B" w:rsidRPr="000B17AB">
                        <w:rPr>
                          <w:rFonts w:ascii="Rues" w:eastAsia="Gill Sans MT" w:hAnsi="Rues"/>
                          <w:color w:val="55566B"/>
                          <w:sz w:val="40"/>
                          <w:szCs w:val="40"/>
                        </w:rPr>
                        <w:t>(</w:t>
                      </w:r>
                      <w:r w:rsidR="008F737C">
                        <w:rPr>
                          <w:rFonts w:ascii="Rues" w:eastAsia="Gill Sans MT" w:hAnsi="Rues"/>
                          <w:color w:val="55566B"/>
                          <w:sz w:val="40"/>
                          <w:szCs w:val="40"/>
                        </w:rPr>
                        <w:t xml:space="preserve">Bretagne, </w:t>
                      </w:r>
                      <w:r w:rsidR="007F5C6B" w:rsidRPr="000B17AB">
                        <w:rPr>
                          <w:rFonts w:ascii="Rues" w:eastAsia="Gill Sans MT" w:hAnsi="Rues"/>
                          <w:color w:val="55566B"/>
                          <w:sz w:val="40"/>
                          <w:szCs w:val="40"/>
                        </w:rPr>
                        <w:t xml:space="preserve">Corse, </w:t>
                      </w:r>
                      <w:r w:rsidR="008E7567" w:rsidRPr="000B17AB">
                        <w:rPr>
                          <w:rFonts w:ascii="Rues" w:eastAsia="Gill Sans MT" w:hAnsi="Rues"/>
                          <w:color w:val="55566B"/>
                          <w:sz w:val="40"/>
                          <w:szCs w:val="40"/>
                        </w:rPr>
                        <w:t xml:space="preserve">Centre Val-de-Loire, Grand Est, </w:t>
                      </w:r>
                      <w:r w:rsidR="00EE5439" w:rsidRPr="000B17AB">
                        <w:rPr>
                          <w:rFonts w:ascii="Rues" w:eastAsia="Gill Sans MT" w:hAnsi="Rues"/>
                          <w:color w:val="55566B"/>
                          <w:sz w:val="40"/>
                          <w:szCs w:val="40"/>
                        </w:rPr>
                        <w:t>Pays de</w:t>
                      </w:r>
                      <w:r w:rsidR="000B17AB" w:rsidRPr="000B17AB">
                        <w:rPr>
                          <w:rFonts w:ascii="Rues" w:eastAsia="Gill Sans MT" w:hAnsi="Rues"/>
                          <w:color w:val="55566B"/>
                          <w:sz w:val="40"/>
                          <w:szCs w:val="40"/>
                        </w:rPr>
                        <w:t xml:space="preserve"> </w:t>
                      </w:r>
                      <w:r w:rsidR="00EE5439" w:rsidRPr="000B17AB">
                        <w:rPr>
                          <w:rFonts w:ascii="Rues" w:eastAsia="Gill Sans MT" w:hAnsi="Rues"/>
                          <w:color w:val="55566B"/>
                          <w:sz w:val="40"/>
                          <w:szCs w:val="40"/>
                        </w:rPr>
                        <w:t>Loire</w:t>
                      </w:r>
                      <w:r w:rsidR="00D806D7">
                        <w:rPr>
                          <w:rFonts w:ascii="Rues" w:eastAsia="Gill Sans MT" w:hAnsi="Rues"/>
                          <w:color w:val="55566B"/>
                          <w:sz w:val="40"/>
                          <w:szCs w:val="40"/>
                        </w:rPr>
                        <w:t>, et D.O.M. T.O.M.</w:t>
                      </w:r>
                      <w:r w:rsidR="000B17AB" w:rsidRPr="000B17AB">
                        <w:rPr>
                          <w:rFonts w:ascii="Rues" w:eastAsia="Gill Sans MT" w:hAnsi="Rues"/>
                          <w:color w:val="55566B"/>
                          <w:sz w:val="40"/>
                          <w:szCs w:val="40"/>
                        </w:rPr>
                        <w:t>)</w:t>
                      </w:r>
                    </w:p>
                    <w:p w14:paraId="79CDCFAE" w14:textId="77777777" w:rsidR="004E2E8F" w:rsidRDefault="004E2E8F"/>
                  </w:txbxContent>
                </v:textbox>
                <w10:wrap anchorx="margin"/>
              </v:shape>
            </w:pict>
          </mc:Fallback>
        </mc:AlternateContent>
      </w:r>
    </w:p>
    <w:p w14:paraId="208D89F3" w14:textId="77777777" w:rsidR="000168D7" w:rsidRDefault="000168D7" w:rsidP="004E2E8F">
      <w:pPr>
        <w:pStyle w:val="Titre"/>
        <w:rPr>
          <w:rFonts w:ascii="Times New Roman" w:eastAsia="Times New Roman" w:hAnsi="Times New Roman"/>
          <w:sz w:val="24"/>
        </w:rPr>
      </w:pPr>
    </w:p>
    <w:p w14:paraId="70F1E54C" w14:textId="39A26DCB" w:rsidR="000168D7" w:rsidRDefault="000168D7" w:rsidP="004E2E8F">
      <w:pPr>
        <w:pStyle w:val="Titre"/>
        <w:rPr>
          <w:rFonts w:ascii="Times New Roman" w:eastAsia="Times New Roman" w:hAnsi="Times New Roman"/>
          <w:sz w:val="24"/>
        </w:rPr>
      </w:pPr>
    </w:p>
    <w:p w14:paraId="0AF69364" w14:textId="77777777" w:rsidR="000168D7" w:rsidRDefault="000168D7" w:rsidP="004E2E8F">
      <w:pPr>
        <w:pStyle w:val="Titre"/>
        <w:rPr>
          <w:rFonts w:ascii="Times New Roman" w:eastAsia="Times New Roman" w:hAnsi="Times New Roman"/>
          <w:sz w:val="24"/>
        </w:rPr>
      </w:pPr>
    </w:p>
    <w:p w14:paraId="308123B1" w14:textId="75F08708" w:rsidR="000168D7" w:rsidRDefault="000168D7" w:rsidP="004E2E8F">
      <w:pPr>
        <w:pStyle w:val="Titre"/>
        <w:rPr>
          <w:rFonts w:ascii="Times New Roman" w:eastAsia="Times New Roman" w:hAnsi="Times New Roman"/>
          <w:sz w:val="24"/>
        </w:rPr>
      </w:pPr>
    </w:p>
    <w:p w14:paraId="65431843" w14:textId="77777777" w:rsidR="000168D7" w:rsidRDefault="000168D7" w:rsidP="004E2E8F">
      <w:pPr>
        <w:pStyle w:val="Titre"/>
        <w:rPr>
          <w:rFonts w:ascii="Times New Roman" w:eastAsia="Times New Roman" w:hAnsi="Times New Roman"/>
          <w:sz w:val="24"/>
        </w:rPr>
      </w:pPr>
    </w:p>
    <w:p w14:paraId="5A06AFCF" w14:textId="77777777" w:rsidR="000168D7" w:rsidRDefault="000168D7" w:rsidP="004E2E8F">
      <w:pPr>
        <w:pStyle w:val="Titre"/>
        <w:rPr>
          <w:rFonts w:ascii="Arial" w:eastAsia="Arial" w:hAnsi="Arial"/>
          <w:color w:val="FFFFFF"/>
          <w:sz w:val="16"/>
        </w:rPr>
      </w:pPr>
      <w:r>
        <w:rPr>
          <w:rFonts w:ascii="Arial" w:eastAsia="Arial" w:hAnsi="Arial"/>
          <w:color w:val="FFFFFF"/>
          <w:sz w:val="16"/>
        </w:rPr>
        <w:t>Crédit PL</w:t>
      </w:r>
    </w:p>
    <w:p w14:paraId="4D938080" w14:textId="297D9B16" w:rsidR="000168D7" w:rsidRDefault="000168D7" w:rsidP="004E2E8F">
      <w:pPr>
        <w:pStyle w:val="Titre"/>
        <w:rPr>
          <w:rFonts w:ascii="Arial" w:eastAsia="Arial" w:hAnsi="Arial"/>
          <w:sz w:val="16"/>
        </w:rPr>
      </w:pPr>
    </w:p>
    <w:p w14:paraId="52B35C1B" w14:textId="77777777" w:rsidR="00FE7D61" w:rsidRPr="00FE7D61" w:rsidRDefault="00FE7D61" w:rsidP="00FE7D61"/>
    <w:p w14:paraId="2EB58259" w14:textId="77777777" w:rsidR="000168D7" w:rsidRDefault="000168D7" w:rsidP="004E2E8F">
      <w:pPr>
        <w:pStyle w:val="Titre"/>
        <w:rPr>
          <w:rFonts w:ascii="Arial" w:eastAsia="Arial" w:hAnsi="Arial"/>
          <w:color w:val="FFFFFF"/>
          <w:sz w:val="16"/>
        </w:rPr>
      </w:pPr>
    </w:p>
    <w:p w14:paraId="04564DA1" w14:textId="1484CA07" w:rsidR="000168D7" w:rsidRDefault="000168D7" w:rsidP="000168D7">
      <w:pPr>
        <w:rPr>
          <w:rFonts w:ascii="Times New Roman" w:eastAsia="Times New Roman" w:hAnsi="Times New Roman"/>
          <w:sz w:val="36"/>
          <w:szCs w:val="36"/>
        </w:rPr>
      </w:pPr>
    </w:p>
    <w:p w14:paraId="45473BCB" w14:textId="58CDBF00" w:rsidR="00FE7D61" w:rsidRDefault="00FE7D61" w:rsidP="000168D7">
      <w:pPr>
        <w:rPr>
          <w:rFonts w:ascii="Times New Roman" w:eastAsia="Times New Roman" w:hAnsi="Times New Roman"/>
          <w:sz w:val="36"/>
          <w:szCs w:val="36"/>
        </w:rPr>
      </w:pPr>
    </w:p>
    <w:p w14:paraId="68253E30" w14:textId="77777777" w:rsidR="00FE7D61" w:rsidRDefault="00FE7D61" w:rsidP="000168D7">
      <w:pPr>
        <w:rPr>
          <w:rFonts w:ascii="Times New Roman" w:eastAsia="Times New Roman" w:hAnsi="Times New Roman"/>
          <w:sz w:val="36"/>
          <w:szCs w:val="36"/>
        </w:rPr>
      </w:pPr>
    </w:p>
    <w:p w14:paraId="1ABE81F3" w14:textId="59A7C6DC" w:rsidR="004C060D" w:rsidRDefault="004C060D" w:rsidP="004C060D">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r>
        <w:rPr>
          <w:rFonts w:ascii="Times New Roman" w:eastAsia="Times New Roman" w:hAnsi="Times New Roman"/>
          <w:sz w:val="36"/>
          <w:szCs w:val="36"/>
        </w:rPr>
        <w:tab/>
      </w:r>
    </w:p>
    <w:p w14:paraId="7E18CD13" w14:textId="77777777" w:rsidR="000168D7" w:rsidRDefault="000168D7" w:rsidP="000168D7">
      <w:pPr>
        <w:rPr>
          <w:rFonts w:ascii="Times New Roman" w:eastAsia="Times New Roman" w:hAnsi="Times New Roman"/>
          <w:sz w:val="36"/>
          <w:szCs w:val="36"/>
        </w:rPr>
      </w:pPr>
    </w:p>
    <w:p w14:paraId="0DB8291C" w14:textId="77777777" w:rsidR="000168D7" w:rsidRDefault="000168D7" w:rsidP="000168D7">
      <w:pPr>
        <w:rPr>
          <w:rFonts w:ascii="Times New Roman" w:eastAsia="Times New Roman" w:hAnsi="Times New Roman"/>
          <w:sz w:val="36"/>
          <w:szCs w:val="36"/>
        </w:rPr>
      </w:pPr>
    </w:p>
    <w:p w14:paraId="6D0DDC41" w14:textId="72B47DE0" w:rsidR="000168D7" w:rsidRDefault="000168D7" w:rsidP="000168D7">
      <w:pPr>
        <w:spacing w:line="200" w:lineRule="exact"/>
        <w:rPr>
          <w:rFonts w:ascii="Times New Roman" w:eastAsia="Times New Roman" w:hAnsi="Times New Roman"/>
        </w:rPr>
      </w:pPr>
    </w:p>
    <w:p w14:paraId="114DFE2D" w14:textId="781CCB4D" w:rsidR="00A079F5" w:rsidRDefault="00A079F5" w:rsidP="00A079F5">
      <w:pPr>
        <w:rPr>
          <w:rFonts w:ascii="Times New Roman" w:eastAsia="Times New Roman" w:hAnsi="Times New Roman"/>
        </w:rPr>
      </w:pPr>
    </w:p>
    <w:p w14:paraId="47C79596" w14:textId="47E77FD0" w:rsidR="000168D7" w:rsidRPr="00FE7D61" w:rsidRDefault="000168D7" w:rsidP="00FE7D61">
      <w:pPr>
        <w:tabs>
          <w:tab w:val="left" w:pos="2590"/>
        </w:tabs>
        <w:rPr>
          <w:rFonts w:ascii="Times New Roman" w:eastAsia="Times New Roman" w:hAnsi="Times New Roman"/>
        </w:rPr>
      </w:pPr>
    </w:p>
    <w:p w14:paraId="4EC26B97" w14:textId="77777777" w:rsidR="000168D7" w:rsidRPr="00413452" w:rsidRDefault="000168D7" w:rsidP="000168D7">
      <w:pPr>
        <w:spacing w:line="0" w:lineRule="atLeast"/>
        <w:ind w:left="3280"/>
        <w:rPr>
          <w:rFonts w:ascii="Rues" w:eastAsia="Gill Sans MT" w:hAnsi="Rues"/>
          <w:color w:val="55566B"/>
          <w:sz w:val="80"/>
        </w:rPr>
      </w:pPr>
      <w:r>
        <w:rPr>
          <w:rFonts w:ascii="Rues" w:eastAsia="Gill Sans MT" w:hAnsi="Rues"/>
          <w:color w:val="55566B"/>
          <w:sz w:val="80"/>
        </w:rPr>
        <w:t xml:space="preserve">      </w:t>
      </w:r>
      <w:r w:rsidRPr="00413452">
        <w:rPr>
          <w:rFonts w:ascii="Rues" w:eastAsia="Gill Sans MT" w:hAnsi="Rues"/>
          <w:color w:val="55566B"/>
          <w:sz w:val="80"/>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FF233E6" w14:textId="58BC1624" w:rsidR="000168D7" w:rsidRPr="00363221" w:rsidRDefault="000168D7" w:rsidP="000168D7">
      <w:pPr>
        <w:tabs>
          <w:tab w:val="left" w:leader="dot" w:pos="10260"/>
        </w:tabs>
        <w:spacing w:line="0" w:lineRule="atLeast"/>
        <w:rPr>
          <w:rFonts w:ascii="Rues" w:eastAsia="Arial" w:hAnsi="Rues"/>
          <w:sz w:val="48"/>
        </w:rPr>
      </w:pPr>
      <w:r w:rsidRPr="00363221">
        <w:rPr>
          <w:rFonts w:ascii="Rues" w:eastAsia="Arial" w:hAnsi="Rues"/>
          <w:sz w:val="48"/>
        </w:rPr>
        <w:t>1. Présentation</w:t>
      </w:r>
      <w:r w:rsidR="00FE7D61">
        <w:rPr>
          <w:rFonts w:ascii="Rues" w:eastAsia="Times New Roman" w:hAnsi="Rues"/>
          <w:sz w:val="32"/>
        </w:rPr>
        <w:t>……………………………………………………………………………</w:t>
      </w:r>
      <w:proofErr w:type="gramStart"/>
      <w:r w:rsidR="00FE7D61">
        <w:rPr>
          <w:rFonts w:ascii="Rues" w:eastAsia="Times New Roman" w:hAnsi="Rues"/>
          <w:sz w:val="32"/>
        </w:rPr>
        <w:t>…….</w:t>
      </w:r>
      <w:proofErr w:type="gramEnd"/>
      <w:r w:rsidR="00FE7D61">
        <w:rPr>
          <w:rFonts w:ascii="Rues" w:eastAsia="Times New Roman" w:hAnsi="Rues"/>
          <w:sz w:val="32"/>
        </w:rPr>
        <w:t>.</w:t>
      </w:r>
    </w:p>
    <w:p w14:paraId="6951CD3F" w14:textId="63134A38"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2. Dossier de candidature</w:t>
      </w:r>
      <w:r w:rsidR="00FE7D61">
        <w:rPr>
          <w:rFonts w:ascii="Rues" w:eastAsia="Arial" w:hAnsi="Rues"/>
          <w:sz w:val="48"/>
        </w:rPr>
        <w:t>……………………………………….</w:t>
      </w:r>
    </w:p>
    <w:p w14:paraId="4CF843E7" w14:textId="3A27EE01"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3.</w:t>
      </w:r>
      <w:r w:rsidR="00FE7D61">
        <w:rPr>
          <w:rFonts w:ascii="Rues" w:eastAsia="Arial" w:hAnsi="Rues"/>
          <w:sz w:val="48"/>
        </w:rPr>
        <w:t xml:space="preserve">Fiche </w:t>
      </w:r>
      <w:r w:rsidRPr="00363221">
        <w:rPr>
          <w:rFonts w:ascii="Rues" w:eastAsia="Arial" w:hAnsi="Rues"/>
          <w:sz w:val="48"/>
        </w:rPr>
        <w:t>d’inscription</w:t>
      </w:r>
      <w:r w:rsidR="00FE7D61">
        <w:rPr>
          <w:rFonts w:ascii="Rues" w:eastAsia="Arial" w:hAnsi="Rues"/>
          <w:sz w:val="48"/>
        </w:rPr>
        <w:t>……………………………………………….</w:t>
      </w:r>
    </w:p>
    <w:p w14:paraId="3B537E37" w14:textId="55B43D01" w:rsidR="000168D7" w:rsidRDefault="000168D7" w:rsidP="00FE7F13">
      <w:pPr>
        <w:tabs>
          <w:tab w:val="left" w:leader="dot" w:pos="10260"/>
        </w:tabs>
        <w:spacing w:line="0" w:lineRule="atLeast"/>
        <w:rPr>
          <w:rFonts w:ascii="Rues" w:eastAsia="Arial" w:hAnsi="Rues"/>
          <w:sz w:val="48"/>
        </w:rPr>
      </w:pPr>
      <w:r w:rsidRPr="00363221">
        <w:rPr>
          <w:rFonts w:ascii="Rues" w:eastAsia="Arial" w:hAnsi="Rues"/>
          <w:sz w:val="48"/>
        </w:rPr>
        <w:t>4. Calendrier</w:t>
      </w:r>
      <w:r w:rsidR="00FE7F13">
        <w:rPr>
          <w:rFonts w:ascii="Rues" w:eastAsia="Arial" w:hAnsi="Rues"/>
          <w:sz w:val="48"/>
        </w:rPr>
        <w:t xml:space="preserve"> </w:t>
      </w:r>
      <w:r w:rsidRPr="00363221">
        <w:rPr>
          <w:rFonts w:ascii="Rues" w:eastAsia="Arial" w:hAnsi="Rues"/>
          <w:sz w:val="48"/>
        </w:rPr>
        <w:t>récapitulati</w:t>
      </w:r>
      <w:r w:rsidR="00930142">
        <w:rPr>
          <w:rFonts w:ascii="Rues" w:eastAsia="Arial" w:hAnsi="Rues"/>
          <w:sz w:val="48"/>
        </w:rPr>
        <w:t>f</w:t>
      </w:r>
      <w:r w:rsidR="00FE7D61">
        <w:rPr>
          <w:rFonts w:ascii="Rues" w:eastAsia="Arial" w:hAnsi="Rues"/>
          <w:sz w:val="48"/>
        </w:rPr>
        <w:t>……………………………………….</w:t>
      </w:r>
    </w:p>
    <w:p w14:paraId="0D1DCE8A" w14:textId="007E1EDA" w:rsidR="000168D7" w:rsidRDefault="000168D7" w:rsidP="000168D7">
      <w:pPr>
        <w:tabs>
          <w:tab w:val="left" w:leader="dot" w:pos="10260"/>
        </w:tabs>
        <w:spacing w:line="0" w:lineRule="atLeast"/>
        <w:rPr>
          <w:rFonts w:ascii="Rues" w:eastAsia="Arial" w:hAnsi="Rues"/>
          <w:sz w:val="48"/>
        </w:rPr>
      </w:pPr>
      <w:r w:rsidRPr="00363221">
        <w:rPr>
          <w:rFonts w:ascii="Rues" w:eastAsia="Arial" w:hAnsi="Rues"/>
          <w:sz w:val="48"/>
        </w:rPr>
        <w:t xml:space="preserve">5. </w:t>
      </w:r>
      <w:r w:rsidR="00AB1C38">
        <w:rPr>
          <w:rFonts w:ascii="Rues" w:eastAsia="Arial" w:hAnsi="Rues"/>
          <w:sz w:val="48"/>
        </w:rPr>
        <w:t>C</w:t>
      </w:r>
      <w:r w:rsidR="00C86FC5">
        <w:rPr>
          <w:rFonts w:ascii="Rues" w:eastAsia="Arial" w:hAnsi="Rues"/>
          <w:sz w:val="48"/>
        </w:rPr>
        <w:t>ontact</w:t>
      </w:r>
      <w:r w:rsidR="00FB32D6" w:rsidRPr="00CF42CC">
        <w:rPr>
          <w:rFonts w:ascii="Rues" w:eastAsia="Arial" w:hAnsi="Rues"/>
          <w:sz w:val="48"/>
        </w:rPr>
        <w:t>s</w:t>
      </w:r>
      <w:r w:rsidR="00722251">
        <w:rPr>
          <w:rFonts w:ascii="Rues" w:eastAsia="Arial" w:hAnsi="Rues"/>
          <w:sz w:val="48"/>
        </w:rPr>
        <w:t xml:space="preserve"> pour </w:t>
      </w:r>
      <w:r w:rsidR="00314B3A">
        <w:rPr>
          <w:rFonts w:ascii="Rues" w:eastAsia="Arial" w:hAnsi="Rues"/>
          <w:sz w:val="48"/>
        </w:rPr>
        <w:t>le dépôt du</w:t>
      </w:r>
      <w:r w:rsidR="00722251">
        <w:rPr>
          <w:rFonts w:ascii="Rues" w:eastAsia="Arial" w:hAnsi="Rues"/>
          <w:sz w:val="48"/>
        </w:rPr>
        <w:t xml:space="preserve"> dossier</w:t>
      </w:r>
      <w:r w:rsidR="00FE7D61">
        <w:rPr>
          <w:rFonts w:ascii="Rues" w:eastAsia="Arial" w:hAnsi="Rues"/>
          <w:sz w:val="48"/>
        </w:rPr>
        <w:t>…………………</w:t>
      </w:r>
      <w:proofErr w:type="gramStart"/>
      <w:r w:rsidR="00FE7D61">
        <w:rPr>
          <w:rFonts w:ascii="Rues" w:eastAsia="Arial" w:hAnsi="Rues"/>
          <w:sz w:val="48"/>
        </w:rPr>
        <w:t>…….</w:t>
      </w:r>
      <w:proofErr w:type="gramEnd"/>
      <w:r w:rsidR="00FE7D61">
        <w:rPr>
          <w:rFonts w:ascii="Rues" w:eastAsia="Arial" w:hAnsi="Rues"/>
          <w:sz w:val="48"/>
        </w:rPr>
        <w:t>.</w:t>
      </w:r>
    </w:p>
    <w:p w14:paraId="29BC0EA3" w14:textId="38419E09" w:rsidR="00B46842" w:rsidRPr="00363221" w:rsidRDefault="00B46842" w:rsidP="000168D7">
      <w:pPr>
        <w:tabs>
          <w:tab w:val="left" w:leader="dot" w:pos="10260"/>
        </w:tabs>
        <w:spacing w:line="0" w:lineRule="atLeast"/>
        <w:rPr>
          <w:rFonts w:ascii="Arial" w:eastAsia="Arial" w:hAnsi="Arial"/>
          <w:sz w:val="48"/>
        </w:rPr>
      </w:pP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74D454"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7854B756" w14:textId="77777777" w:rsidR="00FC70F5" w:rsidRPr="00FC70F5" w:rsidRDefault="00FC70F5" w:rsidP="00FC70F5">
      <w:pPr>
        <w:rPr>
          <w:rFonts w:ascii="Times New Roman" w:eastAsia="Times New Roman" w:hAnsi="Times New Roman"/>
        </w:rPr>
      </w:pPr>
    </w:p>
    <w:p w14:paraId="650A45DE" w14:textId="77777777" w:rsidR="00FC70F5" w:rsidRPr="00FC70F5" w:rsidRDefault="00FC70F5" w:rsidP="00FC70F5">
      <w:pPr>
        <w:rPr>
          <w:rFonts w:ascii="Times New Roman" w:eastAsia="Times New Roman" w:hAnsi="Times New Roman"/>
        </w:rPr>
      </w:pPr>
    </w:p>
    <w:p w14:paraId="56273794" w14:textId="77777777" w:rsidR="00FC70F5" w:rsidRPr="00FC70F5" w:rsidRDefault="00FC70F5" w:rsidP="00FC70F5">
      <w:pPr>
        <w:rPr>
          <w:rFonts w:ascii="Times New Roman" w:eastAsia="Times New Roman" w:hAnsi="Times New Roman"/>
        </w:rPr>
      </w:pPr>
    </w:p>
    <w:p w14:paraId="398C121E" w14:textId="77777777" w:rsidR="00FC70F5" w:rsidRPr="00FC70F5" w:rsidRDefault="00FC70F5" w:rsidP="00FC70F5">
      <w:pPr>
        <w:rPr>
          <w:rFonts w:ascii="Times New Roman" w:eastAsia="Times New Roman" w:hAnsi="Times New Roman"/>
        </w:rPr>
      </w:pPr>
    </w:p>
    <w:p w14:paraId="4D9FCB36" w14:textId="77777777" w:rsidR="00FC70F5" w:rsidRPr="00FC70F5" w:rsidRDefault="00FC70F5" w:rsidP="00FC70F5">
      <w:pPr>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759CF19F" w14:textId="77777777" w:rsidR="00FC70F5" w:rsidRDefault="00FC70F5" w:rsidP="00FC70F5">
      <w:pPr>
        <w:tabs>
          <w:tab w:val="left" w:pos="2373"/>
        </w:tabs>
        <w:rPr>
          <w:rFonts w:ascii="Times New Roman" w:eastAsia="Times New Roman" w:hAnsi="Times New Roman"/>
        </w:rPr>
      </w:pPr>
      <w:r>
        <w:rPr>
          <w:rFonts w:ascii="Times New Roman" w:eastAsia="Times New Roman" w:hAnsi="Times New Roman"/>
        </w:rPr>
        <w:tab/>
      </w:r>
    </w:p>
    <w:p w14:paraId="20EE4C49" w14:textId="77777777" w:rsidR="00C53508" w:rsidRPr="00FC70F5" w:rsidRDefault="00FC70F5" w:rsidP="00FC70F5">
      <w:pPr>
        <w:tabs>
          <w:tab w:val="left" w:pos="2373"/>
        </w:tabs>
        <w:rPr>
          <w:rFonts w:ascii="Times New Roman" w:eastAsia="Times New Roman" w:hAnsi="Times New Roman"/>
        </w:rPr>
        <w:sectPr w:rsidR="00C53508" w:rsidRPr="00FC70F5" w:rsidSect="00C53508">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r>
        <w:rPr>
          <w:rFonts w:ascii="Times New Roman" w:eastAsia="Times New Roman" w:hAnsi="Times New Roman"/>
        </w:rPr>
        <w:tab/>
      </w:r>
    </w:p>
    <w:bookmarkStart w:id="1" w:name="page2"/>
    <w:bookmarkEnd w:id="1"/>
    <w:p w14:paraId="70F1592B" w14:textId="77777777" w:rsidR="00B476C2" w:rsidRPr="00723289" w:rsidRDefault="00723289" w:rsidP="00DE58E3">
      <w:pPr>
        <w:pBdr>
          <w:bottom w:val="single" w:sz="12" w:space="1" w:color="000000"/>
        </w:pBdr>
        <w:spacing w:line="240" w:lineRule="auto"/>
        <w:jc w:val="right"/>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mc:AlternateContent>
          <mc:Choice Requires="wps">
            <w:drawing>
              <wp:anchor distT="0" distB="0" distL="114300" distR="114300" simplePos="0" relativeHeight="251664384" behindDoc="1" locked="0" layoutInCell="1" allowOverlap="1" wp14:anchorId="2EF359E6" wp14:editId="48CCA4AC">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CB247"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75F6BFDA" w14:textId="77777777" w:rsidR="000168D7" w:rsidRDefault="000168D7" w:rsidP="000168D7">
      <w:pPr>
        <w:spacing w:line="240" w:lineRule="auto"/>
        <w:jc w:val="center"/>
        <w:rPr>
          <w:rFonts w:ascii="Calibri" w:eastAsia="Times New Roman" w:hAnsi="Calibri" w:cs="Calibri"/>
          <w:color w:val="000000"/>
          <w:lang w:eastAsia="fr-FR"/>
        </w:rPr>
      </w:pPr>
    </w:p>
    <w:p w14:paraId="162B0A81" w14:textId="3507B401" w:rsidR="00B476C2" w:rsidRDefault="005F0F0E" w:rsidP="000168D7">
      <w:pPr>
        <w:spacing w:line="240" w:lineRule="auto"/>
        <w:jc w:val="center"/>
        <w:rPr>
          <w:rFonts w:ascii="Calibri" w:eastAsia="Times New Roman" w:hAnsi="Calibri" w:cs="Calibri"/>
          <w:color w:val="000000"/>
          <w:sz w:val="22"/>
          <w:lang w:eastAsia="fr-FR"/>
        </w:rPr>
      </w:pPr>
      <w:r>
        <w:rPr>
          <w:rFonts w:ascii="Calibri" w:eastAsia="Times New Roman" w:hAnsi="Calibri" w:cs="Calibri"/>
          <w:color w:val="000000"/>
          <w:sz w:val="22"/>
          <w:lang w:eastAsia="fr-FR"/>
        </w:rPr>
        <w:t>Compte tenu de la dynamique</w:t>
      </w:r>
      <w:r w:rsidR="00B476C2" w:rsidRPr="00723289">
        <w:rPr>
          <w:rFonts w:ascii="Calibri" w:eastAsia="Times New Roman" w:hAnsi="Calibri" w:cs="Calibri"/>
          <w:color w:val="000000"/>
          <w:sz w:val="22"/>
          <w:lang w:eastAsia="fr-FR"/>
        </w:rPr>
        <w:t xml:space="preserve"> des premiers appels à projets à l’échelle nationale,</w:t>
      </w:r>
      <w:r w:rsidR="00332A54">
        <w:rPr>
          <w:rFonts w:ascii="Calibri" w:eastAsia="Times New Roman" w:hAnsi="Calibri" w:cs="Calibri"/>
          <w:color w:val="000000"/>
          <w:sz w:val="22"/>
          <w:lang w:eastAsia="fr-FR"/>
        </w:rPr>
        <w:t xml:space="preserve"> </w:t>
      </w:r>
      <w:r w:rsidR="00332A54" w:rsidRPr="00CF42CC">
        <w:rPr>
          <w:rFonts w:ascii="Calibri" w:eastAsia="Times New Roman" w:hAnsi="Calibri" w:cs="Calibri"/>
          <w:sz w:val="22"/>
          <w:lang w:eastAsia="fr-FR"/>
        </w:rPr>
        <w:t>pl</w:t>
      </w:r>
      <w:r w:rsidRPr="00CF42CC">
        <w:rPr>
          <w:rFonts w:ascii="Calibri" w:eastAsia="Times New Roman" w:hAnsi="Calibri" w:cs="Calibri"/>
          <w:sz w:val="22"/>
          <w:lang w:eastAsia="fr-FR"/>
        </w:rPr>
        <w:t>usieurs groupes d’appui</w:t>
      </w:r>
      <w:r w:rsidR="00D75532" w:rsidRPr="00CF42CC">
        <w:rPr>
          <w:rFonts w:ascii="Calibri" w:eastAsia="Times New Roman" w:hAnsi="Calibri" w:cs="Calibri"/>
          <w:sz w:val="22"/>
          <w:lang w:eastAsia="fr-FR"/>
        </w:rPr>
        <w:t xml:space="preserve"> régionaux </w:t>
      </w:r>
      <w:r w:rsidR="00B476C2" w:rsidRPr="00CF42CC">
        <w:rPr>
          <w:rFonts w:ascii="Calibri" w:eastAsia="Times New Roman" w:hAnsi="Calibri" w:cs="Calibri"/>
          <w:sz w:val="22"/>
          <w:lang w:eastAsia="fr-FR"/>
        </w:rPr>
        <w:t>« Rue aux enfants, rue pour tous </w:t>
      </w:r>
      <w:r w:rsidRPr="00CF42CC">
        <w:rPr>
          <w:rFonts w:ascii="Calibri" w:eastAsia="Times New Roman" w:hAnsi="Calibri" w:cs="Calibri"/>
          <w:sz w:val="22"/>
          <w:lang w:eastAsia="fr-FR"/>
        </w:rPr>
        <w:t>»</w:t>
      </w:r>
      <w:r w:rsidR="00D75532" w:rsidRPr="00CF42CC">
        <w:rPr>
          <w:rFonts w:ascii="Calibri" w:eastAsia="Times New Roman" w:hAnsi="Calibri" w:cs="Calibri"/>
          <w:sz w:val="22"/>
          <w:lang w:eastAsia="fr-FR"/>
        </w:rPr>
        <w:t xml:space="preserve"> ont repris</w:t>
      </w:r>
      <w:r w:rsidR="00B476C2" w:rsidRPr="00CF42CC">
        <w:rPr>
          <w:rFonts w:ascii="Calibri" w:eastAsia="Times New Roman" w:hAnsi="Calibri" w:cs="Calibri"/>
          <w:sz w:val="22"/>
          <w:lang w:eastAsia="fr-FR"/>
        </w:rPr>
        <w:t xml:space="preserve"> cette </w:t>
      </w:r>
      <w:r w:rsidR="00B476C2" w:rsidRPr="00CF42CC">
        <w:rPr>
          <w:rFonts w:ascii="Calibri" w:eastAsia="Times New Roman" w:hAnsi="Calibri" w:cs="Calibri"/>
          <w:b/>
          <w:sz w:val="22"/>
          <w:lang w:eastAsia="fr-FR"/>
        </w:rPr>
        <w:t xml:space="preserve">démarche d’accompagnement </w:t>
      </w:r>
      <w:r w:rsidR="00B476C2" w:rsidRPr="00723289">
        <w:rPr>
          <w:rFonts w:ascii="Calibri" w:eastAsia="Times New Roman" w:hAnsi="Calibri" w:cs="Calibri"/>
          <w:b/>
          <w:color w:val="000000"/>
          <w:sz w:val="22"/>
          <w:lang w:eastAsia="fr-FR"/>
        </w:rPr>
        <w:t xml:space="preserve">de projets </w:t>
      </w:r>
      <w:r w:rsidR="00B476C2" w:rsidRPr="00723289">
        <w:rPr>
          <w:rFonts w:ascii="Calibri" w:eastAsia="Times New Roman" w:hAnsi="Calibri" w:cs="Calibri"/>
          <w:color w:val="000000"/>
          <w:sz w:val="22"/>
          <w:lang w:eastAsia="fr-FR"/>
        </w:rPr>
        <w:t xml:space="preserve">avec l’appui du collectif national composé de l’Association Nationale des Conseils d’Enfants et de Jeunes (ANACEJ), de </w:t>
      </w:r>
      <w:proofErr w:type="spellStart"/>
      <w:r w:rsidR="00B476C2" w:rsidRPr="00723289">
        <w:rPr>
          <w:rFonts w:ascii="Calibri" w:eastAsia="Times New Roman" w:hAnsi="Calibri" w:cs="Calibri"/>
          <w:color w:val="000000"/>
          <w:sz w:val="22"/>
          <w:lang w:eastAsia="fr-FR"/>
        </w:rPr>
        <w:t>Cafézoïde</w:t>
      </w:r>
      <w:proofErr w:type="spellEnd"/>
      <w:r w:rsidR="00B476C2" w:rsidRPr="00723289">
        <w:rPr>
          <w:rFonts w:ascii="Calibri" w:eastAsia="Times New Roman" w:hAnsi="Calibri" w:cs="Calibri"/>
          <w:color w:val="000000"/>
          <w:sz w:val="22"/>
          <w:lang w:eastAsia="fr-FR"/>
        </w:rPr>
        <w:t xml:space="preserve">, de Rue de </w:t>
      </w:r>
      <w:r w:rsidR="000168D7" w:rsidRPr="00723289">
        <w:rPr>
          <w:rFonts w:ascii="Calibri" w:eastAsia="Times New Roman" w:hAnsi="Calibri" w:cs="Calibri"/>
          <w:color w:val="000000"/>
          <w:sz w:val="22"/>
          <w:lang w:eastAsia="fr-FR"/>
        </w:rPr>
        <w:t>l’avenir et de Vivacités IDF</w:t>
      </w:r>
      <w:r w:rsidR="00B476C2" w:rsidRPr="00723289">
        <w:rPr>
          <w:rFonts w:ascii="Calibri" w:eastAsia="Times New Roman" w:hAnsi="Calibri" w:cs="Calibri"/>
          <w:color w:val="000000"/>
          <w:sz w:val="22"/>
          <w:lang w:eastAsia="fr-FR"/>
        </w:rPr>
        <w:t>.</w:t>
      </w:r>
    </w:p>
    <w:p w14:paraId="0E9487B0" w14:textId="34E28862" w:rsidR="0002684E" w:rsidRPr="00AD7205" w:rsidRDefault="0002684E" w:rsidP="0002684E">
      <w:pPr>
        <w:spacing w:line="240" w:lineRule="auto"/>
        <w:rPr>
          <w:rFonts w:ascii="Calibri" w:eastAsia="Times New Roman" w:hAnsi="Calibri" w:cs="Calibri"/>
          <w:b/>
          <w:sz w:val="24"/>
          <w:szCs w:val="22"/>
          <w:lang w:eastAsia="fr-FR"/>
        </w:rPr>
      </w:pPr>
      <w:r w:rsidRPr="00AD7205">
        <w:rPr>
          <w:rFonts w:ascii="Calibri" w:eastAsia="Times New Roman" w:hAnsi="Calibri" w:cs="Calibri"/>
          <w:sz w:val="22"/>
          <w:lang w:eastAsia="fr-FR"/>
        </w:rPr>
        <w:t>Cependant dans quelques régions il n’a pas été possible d’organiser</w:t>
      </w:r>
      <w:r w:rsidR="0011094A" w:rsidRPr="00AD7205">
        <w:rPr>
          <w:rFonts w:ascii="Calibri" w:eastAsia="Times New Roman" w:hAnsi="Calibri" w:cs="Calibri"/>
          <w:sz w:val="22"/>
          <w:lang w:eastAsia="fr-FR"/>
        </w:rPr>
        <w:t>,</w:t>
      </w:r>
      <w:r w:rsidRPr="00AD7205">
        <w:rPr>
          <w:rFonts w:ascii="Calibri" w:eastAsia="Times New Roman" w:hAnsi="Calibri" w:cs="Calibri"/>
          <w:sz w:val="22"/>
          <w:lang w:eastAsia="fr-FR"/>
        </w:rPr>
        <w:t xml:space="preserve"> en l’état</w:t>
      </w:r>
      <w:r w:rsidR="0011094A" w:rsidRPr="00AD7205">
        <w:rPr>
          <w:rFonts w:ascii="Calibri" w:eastAsia="Times New Roman" w:hAnsi="Calibri" w:cs="Calibri"/>
          <w:sz w:val="22"/>
          <w:lang w:eastAsia="fr-FR"/>
        </w:rPr>
        <w:t>,</w:t>
      </w:r>
      <w:r w:rsidRPr="00AD7205">
        <w:rPr>
          <w:rFonts w:ascii="Calibri" w:eastAsia="Times New Roman" w:hAnsi="Calibri" w:cs="Calibri"/>
          <w:sz w:val="22"/>
          <w:lang w:eastAsia="fr-FR"/>
        </w:rPr>
        <w:t xml:space="preserve"> un groupe d’appui</w:t>
      </w:r>
      <w:r w:rsidR="0011094A" w:rsidRPr="00AD7205">
        <w:rPr>
          <w:rFonts w:ascii="Calibri" w:eastAsia="Times New Roman" w:hAnsi="Calibri" w:cs="Calibri"/>
          <w:sz w:val="22"/>
          <w:lang w:eastAsia="fr-FR"/>
        </w:rPr>
        <w:t xml:space="preserve"> et </w:t>
      </w:r>
      <w:r w:rsidR="00743B6C" w:rsidRPr="00AD7205">
        <w:rPr>
          <w:rFonts w:ascii="Calibri" w:eastAsia="Times New Roman" w:hAnsi="Calibri" w:cs="Calibri"/>
          <w:sz w:val="22"/>
          <w:lang w:eastAsia="fr-FR"/>
        </w:rPr>
        <w:t xml:space="preserve">il a été décidé de </w:t>
      </w:r>
      <w:r w:rsidR="00743B6C" w:rsidRPr="00AD7205">
        <w:rPr>
          <w:rFonts w:ascii="Calibri" w:eastAsia="Times New Roman" w:hAnsi="Calibri" w:cs="Calibri"/>
          <w:b/>
          <w:bCs/>
          <w:sz w:val="22"/>
          <w:lang w:eastAsia="fr-FR"/>
        </w:rPr>
        <w:t xml:space="preserve">maintenir pour ces régions un suivi </w:t>
      </w:r>
      <w:r w:rsidR="00D806D7" w:rsidRPr="00AD7205">
        <w:rPr>
          <w:rFonts w:ascii="Calibri" w:eastAsia="Times New Roman" w:hAnsi="Calibri" w:cs="Calibri"/>
          <w:b/>
          <w:bCs/>
          <w:sz w:val="22"/>
          <w:lang w:eastAsia="fr-FR"/>
        </w:rPr>
        <w:t xml:space="preserve">des initiatives </w:t>
      </w:r>
      <w:r w:rsidR="002F7414" w:rsidRPr="00AD7205">
        <w:rPr>
          <w:rFonts w:ascii="Calibri" w:eastAsia="Times New Roman" w:hAnsi="Calibri" w:cs="Calibri"/>
          <w:b/>
          <w:bCs/>
          <w:sz w:val="22"/>
          <w:lang w:eastAsia="fr-FR"/>
        </w:rPr>
        <w:t>par le collectif national</w:t>
      </w:r>
      <w:r w:rsidR="00743B6C" w:rsidRPr="00AD7205">
        <w:rPr>
          <w:rFonts w:ascii="Calibri" w:eastAsia="Times New Roman" w:hAnsi="Calibri" w:cs="Calibri"/>
          <w:b/>
          <w:bCs/>
          <w:sz w:val="22"/>
          <w:lang w:eastAsia="fr-FR"/>
        </w:rPr>
        <w:t xml:space="preserve"> des initia</w:t>
      </w:r>
      <w:r w:rsidR="00D806D7" w:rsidRPr="00AD7205">
        <w:rPr>
          <w:rFonts w:ascii="Calibri" w:eastAsia="Times New Roman" w:hAnsi="Calibri" w:cs="Calibri"/>
          <w:b/>
          <w:bCs/>
          <w:sz w:val="22"/>
          <w:lang w:eastAsia="fr-FR"/>
        </w:rPr>
        <w:t>tives.</w:t>
      </w:r>
      <w:r w:rsidR="00980C27" w:rsidRPr="00AD7205">
        <w:rPr>
          <w:rFonts w:ascii="Calibri" w:eastAsia="Times New Roman" w:hAnsi="Calibri" w:cs="Calibri"/>
          <w:sz w:val="22"/>
          <w:lang w:eastAsia="fr-FR"/>
        </w:rPr>
        <w:t xml:space="preserve"> Ces régions sont : </w:t>
      </w:r>
      <w:r w:rsidR="008F737C" w:rsidRPr="00AD7205">
        <w:rPr>
          <w:rFonts w:ascii="Calibri" w:eastAsia="Times New Roman" w:hAnsi="Calibri" w:cs="Calibri"/>
          <w:sz w:val="22"/>
          <w:lang w:eastAsia="fr-FR"/>
        </w:rPr>
        <w:t>la Bretagne</w:t>
      </w:r>
      <w:r w:rsidR="004605A0" w:rsidRPr="00AD7205">
        <w:rPr>
          <w:rFonts w:ascii="Calibri" w:eastAsia="Times New Roman" w:hAnsi="Calibri" w:cs="Calibri"/>
          <w:sz w:val="22"/>
          <w:lang w:eastAsia="fr-FR"/>
        </w:rPr>
        <w:t>,</w:t>
      </w:r>
      <w:r w:rsidR="004E0AC4" w:rsidRPr="00AD7205">
        <w:rPr>
          <w:rFonts w:ascii="Calibri" w:eastAsia="Times New Roman" w:hAnsi="Calibri" w:cs="Calibri"/>
          <w:sz w:val="22"/>
          <w:lang w:eastAsia="fr-FR"/>
        </w:rPr>
        <w:t xml:space="preserve"> le Centre </w:t>
      </w:r>
      <w:r w:rsidR="00AC74BC" w:rsidRPr="00AD7205">
        <w:rPr>
          <w:rFonts w:ascii="Calibri" w:eastAsia="Times New Roman" w:hAnsi="Calibri" w:cs="Calibri"/>
          <w:sz w:val="22"/>
          <w:lang w:eastAsia="fr-FR"/>
        </w:rPr>
        <w:t>Val de Loire,</w:t>
      </w:r>
      <w:r w:rsidR="00D806D7" w:rsidRPr="00AD7205">
        <w:rPr>
          <w:rFonts w:ascii="Calibri" w:eastAsia="Times New Roman" w:hAnsi="Calibri" w:cs="Calibri"/>
          <w:sz w:val="22"/>
          <w:lang w:eastAsia="fr-FR"/>
        </w:rPr>
        <w:t xml:space="preserve"> la Corse,</w:t>
      </w:r>
      <w:r w:rsidR="00AC74BC" w:rsidRPr="00AD7205">
        <w:rPr>
          <w:rFonts w:ascii="Calibri" w:eastAsia="Times New Roman" w:hAnsi="Calibri" w:cs="Calibri"/>
          <w:sz w:val="22"/>
          <w:lang w:eastAsia="fr-FR"/>
        </w:rPr>
        <w:t xml:space="preserve"> le Grand Est</w:t>
      </w:r>
      <w:r w:rsidR="00CA1274" w:rsidRPr="00AD7205">
        <w:rPr>
          <w:rFonts w:ascii="Calibri" w:eastAsia="Times New Roman" w:hAnsi="Calibri" w:cs="Calibri"/>
          <w:sz w:val="22"/>
          <w:lang w:eastAsia="fr-FR"/>
        </w:rPr>
        <w:t>, les Pays de Loire</w:t>
      </w:r>
      <w:r w:rsidR="00D806D7" w:rsidRPr="00AD7205">
        <w:rPr>
          <w:rFonts w:ascii="Calibri" w:eastAsia="Times New Roman" w:hAnsi="Calibri" w:cs="Calibri"/>
          <w:sz w:val="22"/>
          <w:lang w:eastAsia="fr-FR"/>
        </w:rPr>
        <w:t xml:space="preserve"> et les D.O.M. T.O.M. </w:t>
      </w:r>
    </w:p>
    <w:p w14:paraId="0C3EB788" w14:textId="243D9B78" w:rsidR="00FA3192" w:rsidRPr="00AD7205" w:rsidRDefault="00D5493F" w:rsidP="000168D7">
      <w:pPr>
        <w:spacing w:line="240" w:lineRule="auto"/>
        <w:jc w:val="center"/>
        <w:rPr>
          <w:rFonts w:ascii="Calibri" w:eastAsia="Times New Roman" w:hAnsi="Calibri" w:cs="Calibri"/>
          <w:sz w:val="24"/>
          <w:szCs w:val="22"/>
          <w:lang w:eastAsia="fr-FR"/>
        </w:rPr>
      </w:pPr>
      <w:r w:rsidRPr="00AD7205">
        <w:rPr>
          <w:rFonts w:ascii="Calibri" w:eastAsia="Times New Roman" w:hAnsi="Calibri" w:cs="Calibri"/>
          <w:sz w:val="22"/>
          <w:lang w:eastAsia="fr-FR"/>
        </w:rPr>
        <w:t>Cet appel à initiatives</w:t>
      </w:r>
      <w:r w:rsidR="00FD0A77" w:rsidRPr="00AD7205">
        <w:rPr>
          <w:rFonts w:ascii="Calibri" w:eastAsia="Times New Roman" w:hAnsi="Calibri" w:cs="Calibri"/>
          <w:sz w:val="22"/>
          <w:lang w:eastAsia="fr-FR"/>
        </w:rPr>
        <w:t xml:space="preserve"> qui sera commun aux régions qui viennent d’être citées</w:t>
      </w:r>
      <w:r w:rsidR="002F7414" w:rsidRPr="00AD7205">
        <w:rPr>
          <w:rFonts w:ascii="Calibri" w:eastAsia="Times New Roman" w:hAnsi="Calibri" w:cs="Calibri"/>
          <w:sz w:val="22"/>
          <w:lang w:eastAsia="fr-FR"/>
        </w:rPr>
        <w:t>,</w:t>
      </w:r>
      <w:r w:rsidR="00FD0A77" w:rsidRPr="00AD7205">
        <w:rPr>
          <w:rFonts w:ascii="Calibri" w:eastAsia="Times New Roman" w:hAnsi="Calibri" w:cs="Calibri"/>
          <w:sz w:val="22"/>
          <w:lang w:eastAsia="fr-FR"/>
        </w:rPr>
        <w:t xml:space="preserve"> </w:t>
      </w:r>
      <w:r w:rsidR="00B476C2" w:rsidRPr="00AD7205">
        <w:rPr>
          <w:rFonts w:ascii="Calibri" w:eastAsia="Times New Roman" w:hAnsi="Calibri" w:cs="Calibri"/>
          <w:sz w:val="22"/>
          <w:lang w:eastAsia="fr-FR"/>
        </w:rPr>
        <w:t xml:space="preserve">vise à faire émerger, soutenir des initiatives collectives pour </w:t>
      </w:r>
      <w:r w:rsidR="00B476C2" w:rsidRPr="00AD7205">
        <w:rPr>
          <w:rFonts w:ascii="Calibri" w:eastAsia="Times New Roman" w:hAnsi="Calibri" w:cs="Calibri"/>
          <w:b/>
          <w:sz w:val="22"/>
          <w:lang w:eastAsia="fr-FR"/>
        </w:rPr>
        <w:t>mettre en place de manière régulière</w:t>
      </w:r>
      <w:r w:rsidR="00B476C2" w:rsidRPr="00AD7205">
        <w:rPr>
          <w:rFonts w:ascii="Calibri" w:eastAsia="Times New Roman" w:hAnsi="Calibri" w:cs="Calibri"/>
          <w:sz w:val="22"/>
          <w:lang w:eastAsia="fr-FR"/>
        </w:rPr>
        <w:t xml:space="preserve"> une « Rue aux enfants » en collaboration avec les collectivités territoriales concernées. Le </w:t>
      </w:r>
      <w:r w:rsidR="00CD7CBC" w:rsidRPr="00AD7205">
        <w:rPr>
          <w:rFonts w:ascii="Calibri" w:eastAsia="Times New Roman" w:hAnsi="Calibri" w:cs="Calibri"/>
          <w:sz w:val="22"/>
          <w:lang w:eastAsia="fr-FR"/>
        </w:rPr>
        <w:t>collectif national</w:t>
      </w:r>
      <w:r w:rsidR="00B476C2" w:rsidRPr="00AD7205">
        <w:rPr>
          <w:rFonts w:ascii="Calibri" w:eastAsia="Times New Roman" w:hAnsi="Calibri" w:cs="Calibri"/>
          <w:sz w:val="22"/>
          <w:lang w:eastAsia="fr-FR"/>
        </w:rPr>
        <w:t xml:space="preserve"> apporte une attention particulière aux projets issus des quartiers en politique de la ville,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11C52F0" w14:textId="1EA42AEF" w:rsidR="000168D7"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 c’est quoi ?</w:t>
      </w:r>
    </w:p>
    <w:p w14:paraId="46A6AAFC" w14:textId="77777777" w:rsidR="00723289"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02FA71AC" w14:textId="77777777" w:rsidR="00723289" w:rsidRDefault="00DE58E3"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rFonts w:ascii="Calibri" w:eastAsia="Times New Roman" w:hAnsi="Calibri" w:cs="Calibri"/>
          <w:b/>
          <w:bCs/>
          <w:i/>
          <w:noProof/>
          <w:sz w:val="22"/>
          <w:szCs w:val="22"/>
          <w:u w:val="single"/>
          <w:lang w:eastAsia="fr-FR"/>
        </w:rPr>
        <w:drawing>
          <wp:inline distT="0" distB="0" distL="0" distR="0" wp14:anchorId="6DD62556" wp14:editId="4B633FB0">
            <wp:extent cx="2540000" cy="254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3850_818128.webp"/>
                    <pic:cNvPicPr/>
                  </pic:nvPicPr>
                  <pic:blipFill>
                    <a:blip r:embed="rId10">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5CE78B14" w14:textId="77777777" w:rsidR="00723289" w:rsidRPr="002D427F"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39CF75EE" w14:textId="55A895E7"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w:t>
      </w:r>
      <w:r w:rsidR="006C38AE">
        <w:rPr>
          <w:rFonts w:ascii="Calibri" w:eastAsia="Times New Roman" w:hAnsi="Calibri" w:cs="Calibri"/>
          <w:sz w:val="22"/>
          <w:szCs w:val="22"/>
          <w:lang w:eastAsia="fr-FR"/>
        </w:rPr>
        <w:t xml:space="preserve">d’un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57005FC9"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 xml:space="preserve">Des barrières doivent être placées en nombre suffisant afin de délimiter clairement « la Rue aux enfants » et </w:t>
      </w:r>
      <w:r w:rsidR="00A411E6" w:rsidRPr="00AD7205">
        <w:rPr>
          <w:rFonts w:ascii="Calibri" w:eastAsia="Times New Roman" w:hAnsi="Calibri" w:cs="Calibri"/>
          <w:sz w:val="22"/>
          <w:szCs w:val="22"/>
          <w:lang w:eastAsia="fr-FR"/>
        </w:rPr>
        <w:t xml:space="preserve">de signaler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3565B943"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1A811CDA"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5F63A"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i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y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5BC42"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mXUA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40E4036F" w14:textId="77777777" w:rsidR="00B476C2"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La rue aux enfants, rue pour tous » offre un cadre privilégié et stimulant pour une reconquête de l’espace public par les habitants de tous les âges !</w:t>
      </w:r>
    </w:p>
    <w:p w14:paraId="06649856" w14:textId="77777777" w:rsidR="002D427F" w:rsidRPr="002D427F" w:rsidRDefault="002D427F" w:rsidP="00B476C2">
      <w:pPr>
        <w:spacing w:after="0" w:line="240" w:lineRule="auto"/>
        <w:ind w:right="120"/>
        <w:jc w:val="both"/>
        <w:rPr>
          <w:rFonts w:ascii="Times New Roman" w:eastAsia="Times New Roman" w:hAnsi="Times New Roman" w:cs="Times New Roman"/>
          <w:sz w:val="28"/>
          <w:szCs w:val="24"/>
          <w:lang w:eastAsia="fr-FR"/>
        </w:rPr>
      </w:pPr>
    </w:p>
    <w:p w14:paraId="5C34DB01" w14:textId="3E1CE85B" w:rsidR="002D427F" w:rsidRDefault="00B476C2" w:rsidP="00B476C2">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pour être soutenus dans les différentes phases de préparation et de réalisation de leur Rue aux enfants. L’initiative sera valorisée au niveau régional, le porteur de l’action pourra participer et bénéficier des actions du réseau. </w:t>
      </w:r>
    </w:p>
    <w:p w14:paraId="72C2A54E" w14:textId="77777777" w:rsidR="002D427F" w:rsidRDefault="002D427F" w:rsidP="00B476C2">
      <w:pPr>
        <w:spacing w:after="0" w:line="240" w:lineRule="auto"/>
        <w:ind w:right="120"/>
        <w:jc w:val="both"/>
        <w:rPr>
          <w:rFonts w:ascii="Calibri" w:eastAsia="Times New Roman" w:hAnsi="Calibri" w:cs="Calibri"/>
          <w:color w:val="000000"/>
          <w:sz w:val="22"/>
          <w:lang w:eastAsia="fr-FR"/>
        </w:rPr>
      </w:pPr>
    </w:p>
    <w:p w14:paraId="304C896A" w14:textId="77777777" w:rsidR="00B476C2" w:rsidRPr="002D427F" w:rsidRDefault="00B476C2" w:rsidP="00B476C2">
      <w:pPr>
        <w:spacing w:after="0" w:line="240" w:lineRule="auto"/>
        <w:ind w:right="120"/>
        <w:jc w:val="both"/>
        <w:rPr>
          <w:rFonts w:ascii="Times New Roman" w:eastAsia="Times New Roman" w:hAnsi="Times New Roman" w:cs="Times New Roman"/>
          <w:b/>
          <w:sz w:val="28"/>
          <w:szCs w:val="24"/>
          <w:lang w:eastAsia="fr-FR"/>
        </w:rPr>
      </w:pPr>
      <w:r w:rsidRPr="002D427F">
        <w:rPr>
          <w:rFonts w:ascii="Calibri" w:eastAsia="Times New Roman" w:hAnsi="Calibri" w:cs="Calibri"/>
          <w:b/>
          <w:color w:val="000000"/>
          <w:sz w:val="22"/>
          <w:lang w:eastAsia="fr-FR"/>
        </w:rPr>
        <w:t>Toutefois, le cadre de cet appel à initiatives ne propose pas de soutien financier.</w:t>
      </w: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168AE"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pA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x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collectifs d’habitants, les conseils de quartier, les conseils citoyens, les associations, en particulier les associations locales et de quartier, les cafés des enfants, les conseils d’enfants et de jeunes, les collectivités locales et leurs structures (centres sociaux, maison de quartier, centres de loisirs, etc.) peuvent déposer un projet.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41FE7C54" w14:textId="1F8A3E5E" w:rsidR="00B476C2" w:rsidRPr="00DE58E3" w:rsidRDefault="00B476C2" w:rsidP="004C060D">
      <w:pPr>
        <w:spacing w:after="0" w:line="240" w:lineRule="auto"/>
        <w:ind w:right="600"/>
        <w:rPr>
          <w:rFonts w:ascii="Times New Roman" w:eastAsia="Times New Roman" w:hAnsi="Times New Roman" w:cs="Times New Roman"/>
          <w:color w:val="E48312" w:themeColor="accent1"/>
          <w:sz w:val="22"/>
          <w:szCs w:val="22"/>
          <w:lang w:eastAsia="fr-FR"/>
        </w:rPr>
      </w:pPr>
      <w:proofErr w:type="gramStart"/>
      <w:r w:rsidRPr="00DE58E3">
        <w:rPr>
          <w:rFonts w:ascii="Calibri" w:eastAsia="Times New Roman" w:hAnsi="Calibri" w:cs="Calibri"/>
          <w:b/>
          <w:bCs/>
          <w:color w:val="E48312" w:themeColor="accent1"/>
          <w:sz w:val="22"/>
          <w:szCs w:val="22"/>
          <w:lang w:eastAsia="fr-FR"/>
        </w:rPr>
        <w:t>soit</w:t>
      </w:r>
      <w:proofErr w:type="gramEnd"/>
      <w:r w:rsidRPr="00DE58E3">
        <w:rPr>
          <w:rFonts w:ascii="Calibri" w:eastAsia="Times New Roman" w:hAnsi="Calibri" w:cs="Calibri"/>
          <w:b/>
          <w:bCs/>
          <w:color w:val="E48312" w:themeColor="accent1"/>
          <w:sz w:val="22"/>
          <w:szCs w:val="22"/>
          <w:lang w:eastAsia="fr-FR"/>
        </w:rPr>
        <w:t xml:space="preserve"> jusqu’au 15 décembre 2021 : </w:t>
      </w:r>
      <w:r w:rsidRPr="00DE58E3">
        <w:rPr>
          <w:rFonts w:ascii="Calibri" w:eastAsia="Times New Roman" w:hAnsi="Calibri" w:cs="Calibri"/>
          <w:color w:val="E48312" w:themeColor="accent1"/>
          <w:sz w:val="22"/>
          <w:szCs w:val="22"/>
          <w:lang w:eastAsia="fr-FR"/>
        </w:rPr>
        <w:t>recueil des projets présentés par</w:t>
      </w:r>
      <w:r w:rsidRPr="00DE58E3">
        <w:rPr>
          <w:rFonts w:ascii="Calibri" w:eastAsia="Times New Roman" w:hAnsi="Calibri" w:cs="Calibri"/>
          <w:b/>
          <w:bCs/>
          <w:color w:val="E48312" w:themeColor="accent1"/>
          <w:sz w:val="22"/>
          <w:szCs w:val="22"/>
          <w:lang w:eastAsia="fr-FR"/>
        </w:rPr>
        <w:t xml:space="preserve"> </w:t>
      </w:r>
      <w:r w:rsidR="00DE58E3" w:rsidRPr="00DE58E3">
        <w:rPr>
          <w:rFonts w:ascii="Calibri" w:eastAsia="Times New Roman" w:hAnsi="Calibri" w:cs="Calibri"/>
          <w:color w:val="E48312" w:themeColor="accent1"/>
          <w:sz w:val="22"/>
          <w:szCs w:val="22"/>
          <w:lang w:eastAsia="fr-FR"/>
        </w:rPr>
        <w:t xml:space="preserve">les différents </w:t>
      </w:r>
      <w:r w:rsidRPr="00DE58E3">
        <w:rPr>
          <w:rFonts w:ascii="Calibri" w:eastAsia="Times New Roman" w:hAnsi="Calibri" w:cs="Calibri"/>
          <w:color w:val="E48312" w:themeColor="accent1"/>
          <w:sz w:val="22"/>
          <w:szCs w:val="22"/>
          <w:lang w:eastAsia="fr-FR"/>
        </w:rPr>
        <w:t>participants pour un examen du</w:t>
      </w:r>
      <w:r w:rsidRPr="00607C08">
        <w:rPr>
          <w:rFonts w:ascii="Calibri" w:eastAsia="Times New Roman" w:hAnsi="Calibri" w:cs="Calibri"/>
          <w:sz w:val="22"/>
          <w:szCs w:val="22"/>
          <w:lang w:eastAsia="fr-FR"/>
        </w:rPr>
        <w:t xml:space="preserve"> </w:t>
      </w:r>
      <w:r w:rsidRPr="00817C3B">
        <w:rPr>
          <w:rFonts w:ascii="Calibri" w:eastAsia="Times New Roman" w:hAnsi="Calibri" w:cs="Calibri"/>
          <w:b/>
          <w:bCs/>
          <w:color w:val="F3B46B" w:themeColor="accent1" w:themeTint="99"/>
          <w:sz w:val="22"/>
          <w:szCs w:val="22"/>
          <w:lang w:eastAsia="fr-FR"/>
        </w:rPr>
        <w:t xml:space="preserve">comité </w:t>
      </w:r>
      <w:r w:rsidR="001C1F2D" w:rsidRPr="00817C3B">
        <w:rPr>
          <w:rFonts w:ascii="Calibri" w:eastAsia="Times New Roman" w:hAnsi="Calibri" w:cs="Calibri"/>
          <w:b/>
          <w:bCs/>
          <w:color w:val="F3B46B" w:themeColor="accent1" w:themeTint="99"/>
          <w:sz w:val="22"/>
          <w:szCs w:val="22"/>
          <w:lang w:eastAsia="fr-FR"/>
        </w:rPr>
        <w:t xml:space="preserve">national </w:t>
      </w:r>
      <w:r w:rsidRPr="00817C3B">
        <w:rPr>
          <w:rFonts w:ascii="Calibri" w:eastAsia="Times New Roman" w:hAnsi="Calibri" w:cs="Calibri"/>
          <w:b/>
          <w:bCs/>
          <w:color w:val="F3B46B" w:themeColor="accent1" w:themeTint="99"/>
          <w:sz w:val="22"/>
          <w:szCs w:val="22"/>
          <w:lang w:eastAsia="fr-FR"/>
        </w:rPr>
        <w:t xml:space="preserve">de validation </w:t>
      </w:r>
      <w:r w:rsidR="007F5C6B" w:rsidRPr="00817C3B">
        <w:rPr>
          <w:rFonts w:ascii="Calibri" w:eastAsia="Times New Roman" w:hAnsi="Calibri" w:cs="Calibri"/>
          <w:b/>
          <w:bCs/>
          <w:color w:val="F3B46B" w:themeColor="accent1" w:themeTint="99"/>
          <w:sz w:val="22"/>
          <w:szCs w:val="22"/>
          <w:lang w:eastAsia="fr-FR"/>
        </w:rPr>
        <w:t xml:space="preserve">« Autres régions » </w:t>
      </w:r>
      <w:r w:rsidRPr="00DE58E3">
        <w:rPr>
          <w:rFonts w:ascii="Calibri" w:eastAsia="Times New Roman" w:hAnsi="Calibri" w:cs="Calibri"/>
          <w:b/>
          <w:bCs/>
          <w:color w:val="E48312" w:themeColor="accent1"/>
          <w:sz w:val="22"/>
          <w:szCs w:val="22"/>
          <w:lang w:eastAsia="fr-FR"/>
        </w:rPr>
        <w:t>en janvier 2022</w:t>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t>      </w:t>
      </w:r>
    </w:p>
    <w:p w14:paraId="5AF470E4" w14:textId="03B8AFC3" w:rsidR="00B476C2" w:rsidRPr="00DE58E3" w:rsidRDefault="00B476C2" w:rsidP="004C060D">
      <w:pPr>
        <w:spacing w:after="0" w:line="240" w:lineRule="auto"/>
        <w:ind w:right="600"/>
        <w:rPr>
          <w:rFonts w:ascii="Times New Roman" w:eastAsia="Times New Roman" w:hAnsi="Times New Roman" w:cs="Times New Roman"/>
          <w:color w:val="E48312" w:themeColor="accent1"/>
          <w:sz w:val="22"/>
          <w:szCs w:val="22"/>
          <w:lang w:eastAsia="fr-FR"/>
        </w:rPr>
      </w:pPr>
      <w:proofErr w:type="gramStart"/>
      <w:r w:rsidRPr="00DE58E3">
        <w:rPr>
          <w:rFonts w:ascii="Calibri" w:eastAsia="Times New Roman" w:hAnsi="Calibri" w:cs="Calibri"/>
          <w:b/>
          <w:bCs/>
          <w:color w:val="E48312" w:themeColor="accent1"/>
          <w:sz w:val="22"/>
          <w:szCs w:val="22"/>
          <w:lang w:eastAsia="fr-FR"/>
        </w:rPr>
        <w:t>soit</w:t>
      </w:r>
      <w:proofErr w:type="gramEnd"/>
      <w:r w:rsidRPr="00DE58E3">
        <w:rPr>
          <w:rFonts w:ascii="Calibri" w:eastAsia="Times New Roman" w:hAnsi="Calibri" w:cs="Calibri"/>
          <w:b/>
          <w:bCs/>
          <w:color w:val="E48312" w:themeColor="accent1"/>
          <w:sz w:val="22"/>
          <w:szCs w:val="22"/>
          <w:lang w:eastAsia="fr-FR"/>
        </w:rPr>
        <w:t xml:space="preserve"> jusqu’au 15 </w:t>
      </w:r>
      <w:r w:rsidR="00BC74D5">
        <w:rPr>
          <w:rFonts w:ascii="Calibri" w:eastAsia="Times New Roman" w:hAnsi="Calibri" w:cs="Calibri"/>
          <w:b/>
          <w:bCs/>
          <w:color w:val="E48312" w:themeColor="accent1"/>
          <w:sz w:val="22"/>
          <w:szCs w:val="22"/>
          <w:lang w:eastAsia="fr-FR"/>
        </w:rPr>
        <w:t xml:space="preserve">Juin </w:t>
      </w:r>
      <w:r w:rsidRPr="00DE58E3">
        <w:rPr>
          <w:rFonts w:ascii="Calibri" w:eastAsia="Times New Roman" w:hAnsi="Calibri" w:cs="Calibri"/>
          <w:b/>
          <w:bCs/>
          <w:color w:val="E48312" w:themeColor="accent1"/>
          <w:sz w:val="22"/>
          <w:szCs w:val="22"/>
          <w:lang w:eastAsia="fr-FR"/>
        </w:rPr>
        <w:t xml:space="preserve">2022 : </w:t>
      </w:r>
      <w:r w:rsidRPr="00DE58E3">
        <w:rPr>
          <w:rFonts w:ascii="Calibri" w:eastAsia="Times New Roman" w:hAnsi="Calibri" w:cs="Calibri"/>
          <w:color w:val="E48312" w:themeColor="accent1"/>
          <w:sz w:val="22"/>
          <w:szCs w:val="22"/>
          <w:lang w:eastAsia="fr-FR"/>
        </w:rPr>
        <w:t xml:space="preserve">recueil des projets présentés par les différents participants pour un examen du </w:t>
      </w:r>
      <w:r w:rsidRPr="00817C3B">
        <w:rPr>
          <w:rFonts w:ascii="Calibri" w:eastAsia="Times New Roman" w:hAnsi="Calibri" w:cs="Calibri"/>
          <w:b/>
          <w:bCs/>
          <w:color w:val="F3B46B" w:themeColor="accent1" w:themeTint="99"/>
          <w:sz w:val="22"/>
          <w:szCs w:val="22"/>
          <w:lang w:eastAsia="fr-FR"/>
        </w:rPr>
        <w:t xml:space="preserve">comité </w:t>
      </w:r>
      <w:r w:rsidR="007F5C6B" w:rsidRPr="00817C3B">
        <w:rPr>
          <w:rFonts w:ascii="Calibri" w:eastAsia="Times New Roman" w:hAnsi="Calibri" w:cs="Calibri"/>
          <w:b/>
          <w:bCs/>
          <w:color w:val="F3B46B" w:themeColor="accent1" w:themeTint="99"/>
          <w:sz w:val="22"/>
          <w:szCs w:val="22"/>
          <w:lang w:eastAsia="fr-FR"/>
        </w:rPr>
        <w:t xml:space="preserve">national </w:t>
      </w:r>
      <w:r w:rsidRPr="00817C3B">
        <w:rPr>
          <w:rFonts w:ascii="Calibri" w:eastAsia="Times New Roman" w:hAnsi="Calibri" w:cs="Calibri"/>
          <w:b/>
          <w:bCs/>
          <w:color w:val="F3B46B" w:themeColor="accent1" w:themeTint="99"/>
          <w:sz w:val="22"/>
          <w:szCs w:val="22"/>
          <w:lang w:eastAsia="fr-FR"/>
        </w:rPr>
        <w:t xml:space="preserve">de validation </w:t>
      </w:r>
      <w:r w:rsidR="007F5C6B" w:rsidRPr="00817C3B">
        <w:rPr>
          <w:rFonts w:ascii="Calibri" w:eastAsia="Times New Roman" w:hAnsi="Calibri" w:cs="Calibri"/>
          <w:b/>
          <w:bCs/>
          <w:color w:val="F3B46B" w:themeColor="accent1" w:themeTint="99"/>
          <w:sz w:val="22"/>
          <w:szCs w:val="22"/>
          <w:lang w:eastAsia="fr-FR"/>
        </w:rPr>
        <w:t xml:space="preserve">« Autres régions » </w:t>
      </w:r>
      <w:r w:rsidRPr="00DE58E3">
        <w:rPr>
          <w:rFonts w:ascii="Calibri" w:eastAsia="Times New Roman" w:hAnsi="Calibri" w:cs="Calibri"/>
          <w:b/>
          <w:bCs/>
          <w:color w:val="E48312" w:themeColor="accent1"/>
          <w:sz w:val="22"/>
          <w:szCs w:val="22"/>
          <w:lang w:eastAsia="fr-FR"/>
        </w:rPr>
        <w:t>en juin 2022</w:t>
      </w:r>
    </w:p>
    <w:p w14:paraId="6E9BB484" w14:textId="77777777" w:rsidR="00B476C2" w:rsidRPr="00DE58E3" w:rsidRDefault="00B476C2" w:rsidP="00B476C2">
      <w:pPr>
        <w:spacing w:after="0" w:line="240" w:lineRule="auto"/>
        <w:ind w:right="-3"/>
        <w:jc w:val="both"/>
        <w:rPr>
          <w:rFonts w:ascii="Times New Roman" w:eastAsia="Times New Roman" w:hAnsi="Times New Roman" w:cs="Times New Roman"/>
          <w:color w:val="E48312" w:themeColor="accent1"/>
          <w:sz w:val="22"/>
          <w:szCs w:val="22"/>
          <w:lang w:eastAsia="fr-FR"/>
        </w:rPr>
      </w:pPr>
      <w:r w:rsidRPr="00DE58E3">
        <w:rPr>
          <w:rFonts w:ascii="Calibri" w:eastAsia="Times New Roman" w:hAnsi="Calibri" w:cs="Calibri"/>
          <w:b/>
          <w:bCs/>
          <w:sz w:val="22"/>
          <w:szCs w:val="22"/>
          <w:lang w:eastAsia="fr-FR"/>
        </w:rPr>
        <w:t> </w:t>
      </w:r>
      <w:r w:rsidRPr="00DE58E3">
        <w:rPr>
          <w:rFonts w:ascii="Calibri" w:eastAsia="Times New Roman" w:hAnsi="Calibri" w:cs="Calibri"/>
          <w:b/>
          <w:bCs/>
          <w:sz w:val="22"/>
          <w:szCs w:val="22"/>
          <w:u w:val="single"/>
          <w:lang w:eastAsia="fr-FR"/>
        </w:rPr>
        <w:t>Seconde étape </w:t>
      </w:r>
    </w:p>
    <w:p w14:paraId="6669160D" w14:textId="2E31D68B" w:rsidR="00B476C2" w:rsidRPr="00DE58E3" w:rsidRDefault="00B476C2" w:rsidP="004C060D">
      <w:pPr>
        <w:spacing w:after="0" w:line="240" w:lineRule="auto"/>
        <w:ind w:right="-3"/>
        <w:jc w:val="both"/>
        <w:rPr>
          <w:rFonts w:ascii="Times New Roman" w:eastAsia="Times New Roman" w:hAnsi="Times New Roman" w:cs="Times New Roman"/>
          <w:sz w:val="22"/>
          <w:szCs w:val="22"/>
          <w:lang w:eastAsia="fr-FR"/>
        </w:rPr>
      </w:pPr>
      <w:r w:rsidRPr="00DE58E3">
        <w:rPr>
          <w:rFonts w:ascii="Calibri" w:eastAsia="Times New Roman" w:hAnsi="Calibri" w:cs="Calibri"/>
          <w:bCs/>
          <w:sz w:val="22"/>
          <w:szCs w:val="22"/>
          <w:lang w:eastAsia="fr-FR"/>
        </w:rPr>
        <w:t xml:space="preserve">Sont donc prévues, en l’état, deux réunions du </w:t>
      </w:r>
      <w:r w:rsidRPr="00345E3D">
        <w:rPr>
          <w:rFonts w:ascii="Calibri" w:eastAsia="Times New Roman" w:hAnsi="Calibri" w:cs="Calibri"/>
          <w:bCs/>
          <w:sz w:val="22"/>
          <w:szCs w:val="22"/>
          <w:lang w:eastAsia="fr-FR"/>
        </w:rPr>
        <w:t xml:space="preserve">Comité </w:t>
      </w:r>
      <w:r w:rsidR="004605A0" w:rsidRPr="00345E3D">
        <w:rPr>
          <w:rFonts w:ascii="Calibri" w:eastAsia="Times New Roman" w:hAnsi="Calibri" w:cs="Calibri"/>
          <w:bCs/>
          <w:sz w:val="22"/>
          <w:szCs w:val="22"/>
          <w:lang w:eastAsia="fr-FR"/>
        </w:rPr>
        <w:t xml:space="preserve">national de </w:t>
      </w:r>
      <w:r w:rsidRPr="00345E3D">
        <w:rPr>
          <w:rFonts w:ascii="Calibri" w:eastAsia="Times New Roman" w:hAnsi="Calibri" w:cs="Calibri"/>
          <w:bCs/>
          <w:sz w:val="22"/>
          <w:szCs w:val="22"/>
          <w:lang w:eastAsia="fr-FR"/>
        </w:rPr>
        <w:t>validation</w:t>
      </w:r>
      <w:r w:rsidR="004605A0" w:rsidRPr="00345E3D">
        <w:rPr>
          <w:rFonts w:ascii="Calibri" w:eastAsia="Times New Roman" w:hAnsi="Calibri" w:cs="Calibri"/>
          <w:bCs/>
          <w:sz w:val="22"/>
          <w:szCs w:val="22"/>
          <w:lang w:eastAsia="fr-FR"/>
        </w:rPr>
        <w:t xml:space="preserve"> « Autres régions</w:t>
      </w:r>
      <w:r w:rsidR="00AF0F9F" w:rsidRPr="00345E3D">
        <w:rPr>
          <w:rFonts w:ascii="Calibri" w:eastAsia="Times New Roman" w:hAnsi="Calibri" w:cs="Calibri"/>
          <w:bCs/>
          <w:sz w:val="22"/>
          <w:szCs w:val="22"/>
          <w:lang w:eastAsia="fr-FR"/>
        </w:rPr>
        <w:t> »</w:t>
      </w:r>
      <w:r w:rsidRPr="00345E3D">
        <w:rPr>
          <w:rFonts w:ascii="Calibri" w:eastAsia="Times New Roman" w:hAnsi="Calibri" w:cs="Calibri"/>
          <w:bCs/>
          <w:sz w:val="22"/>
          <w:szCs w:val="22"/>
          <w:lang w:eastAsia="fr-FR"/>
        </w:rPr>
        <w:t> :</w:t>
      </w:r>
    </w:p>
    <w:p w14:paraId="687FD25A" w14:textId="246A3523" w:rsidR="00B476C2" w:rsidRPr="00DE58E3" w:rsidRDefault="00B476C2" w:rsidP="004C060D">
      <w:pPr>
        <w:spacing w:line="240" w:lineRule="auto"/>
        <w:ind w:right="-3"/>
        <w:jc w:val="both"/>
        <w:rPr>
          <w:rFonts w:ascii="Times New Roman" w:eastAsia="Times New Roman" w:hAnsi="Times New Roman" w:cs="Times New Roman"/>
          <w:sz w:val="22"/>
          <w:szCs w:val="22"/>
          <w:lang w:eastAsia="fr-FR"/>
        </w:rPr>
      </w:pPr>
      <w:r w:rsidRPr="00DE58E3">
        <w:rPr>
          <w:rFonts w:ascii="Calibri" w:eastAsia="Times New Roman" w:hAnsi="Calibri" w:cs="Calibri"/>
          <w:bCs/>
          <w:sz w:val="22"/>
          <w:szCs w:val="22"/>
          <w:lang w:eastAsia="fr-FR"/>
        </w:rPr>
        <w:t xml:space="preserve">Une première en janvier 2022 et une seconde en Juillet 2022 </w:t>
      </w:r>
      <w:r w:rsidRPr="00DE58E3">
        <w:rPr>
          <w:rFonts w:ascii="Calibri" w:eastAsia="Times New Roman" w:hAnsi="Calibri" w:cs="Calibri"/>
          <w:sz w:val="22"/>
          <w:szCs w:val="22"/>
          <w:lang w:eastAsia="fr-FR"/>
        </w:rPr>
        <w:t xml:space="preserve">: ce comité de validation, </w:t>
      </w:r>
      <w:r w:rsidRPr="00345E3D">
        <w:rPr>
          <w:rFonts w:ascii="Calibri" w:eastAsia="Times New Roman" w:hAnsi="Calibri" w:cs="Calibri"/>
          <w:sz w:val="22"/>
          <w:szCs w:val="22"/>
          <w:lang w:eastAsia="fr-FR"/>
        </w:rPr>
        <w:t>composé de</w:t>
      </w:r>
      <w:r w:rsidR="00AF0F9F" w:rsidRPr="00345E3D">
        <w:rPr>
          <w:rFonts w:ascii="Calibri" w:eastAsia="Times New Roman" w:hAnsi="Calibri" w:cs="Calibri"/>
          <w:sz w:val="22"/>
          <w:szCs w:val="22"/>
          <w:lang w:eastAsia="fr-FR"/>
        </w:rPr>
        <w:t xml:space="preserve"> représentant du collectif national,</w:t>
      </w:r>
      <w:r w:rsidR="003210ED" w:rsidRPr="00DE58E3">
        <w:rPr>
          <w:rFonts w:ascii="Calibri" w:eastAsia="Times New Roman" w:hAnsi="Calibri" w:cs="Calibri"/>
          <w:sz w:val="22"/>
          <w:szCs w:val="22"/>
          <w:lang w:eastAsia="fr-FR"/>
        </w:rPr>
        <w:t xml:space="preserve"> </w:t>
      </w:r>
      <w:r w:rsidRPr="00DE58E3">
        <w:rPr>
          <w:rFonts w:ascii="Calibri" w:eastAsia="Times New Roman" w:hAnsi="Calibri" w:cs="Calibri"/>
          <w:sz w:val="22"/>
          <w:szCs w:val="22"/>
          <w:lang w:eastAsia="fr-FR"/>
        </w:rPr>
        <w:t>des</w:t>
      </w:r>
      <w:r w:rsidRPr="00DE58E3">
        <w:rPr>
          <w:rFonts w:ascii="Calibri" w:eastAsia="Times New Roman" w:hAnsi="Calibri" w:cs="Calibri"/>
          <w:bCs/>
          <w:sz w:val="22"/>
          <w:szCs w:val="22"/>
          <w:lang w:eastAsia="fr-FR"/>
        </w:rPr>
        <w:t xml:space="preserve"> </w:t>
      </w:r>
      <w:r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 ». Il s’agira de retenir les projets qui pourront bénéficier d’un accompagnement afin de faciliter leur mise en place et obtenir, lors de leur réalisation, la remise du label du collectif « Rues aux enfants, rues pour tous ».</w:t>
      </w:r>
    </w:p>
    <w:p w14:paraId="544ED2D4" w14:textId="77777777" w:rsidR="00A411E6" w:rsidRDefault="00B476C2" w:rsidP="00B476C2">
      <w:pPr>
        <w:spacing w:line="240" w:lineRule="auto"/>
        <w:ind w:right="-3"/>
        <w:jc w:val="both"/>
        <w:rPr>
          <w:rFonts w:ascii="Calibri" w:eastAsia="Times New Roman" w:hAnsi="Calibri" w:cs="Calibri"/>
          <w:b/>
          <w:bCs/>
          <w:color w:val="E48312" w:themeColor="accent1"/>
          <w:sz w:val="22"/>
          <w:szCs w:val="22"/>
          <w:lang w:eastAsia="fr-FR"/>
        </w:rPr>
      </w:pPr>
      <w:r w:rsidRPr="00DE58E3">
        <w:rPr>
          <w:rFonts w:ascii="Calibri" w:eastAsia="Times New Roman" w:hAnsi="Calibri" w:cs="Calibri"/>
          <w:b/>
          <w:bCs/>
          <w:color w:val="E48312" w:themeColor="accent1"/>
          <w:sz w:val="22"/>
          <w:szCs w:val="22"/>
          <w:lang w:eastAsia="fr-FR"/>
        </w:rPr>
        <w:t>Ces projets pourront se réaliser entre le 1</w:t>
      </w:r>
      <w:r w:rsidRPr="00DE58E3">
        <w:rPr>
          <w:rFonts w:ascii="Calibri" w:eastAsia="Times New Roman" w:hAnsi="Calibri" w:cs="Calibri"/>
          <w:b/>
          <w:bCs/>
          <w:color w:val="E48312" w:themeColor="accent1"/>
          <w:sz w:val="22"/>
          <w:szCs w:val="22"/>
          <w:vertAlign w:val="superscript"/>
          <w:lang w:eastAsia="fr-FR"/>
        </w:rPr>
        <w:t>er</w:t>
      </w:r>
      <w:r w:rsidRPr="00DE58E3">
        <w:rPr>
          <w:rFonts w:ascii="Calibri" w:eastAsia="Times New Roman" w:hAnsi="Calibri" w:cs="Calibri"/>
          <w:b/>
          <w:bCs/>
          <w:color w:val="E48312" w:themeColor="accent1"/>
          <w:sz w:val="22"/>
          <w:szCs w:val="22"/>
          <w:lang w:eastAsia="fr-FR"/>
        </w:rPr>
        <w:t xml:space="preserve"> mars 2022 et le 31 novembre 2023.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0E3830F7"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1CBB214A" w14:textId="50E09F4E" w:rsidR="00FF6964" w:rsidRPr="00DE58E3" w:rsidRDefault="00FF6964"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xml:space="preserve">- </w:t>
      </w:r>
      <w:r w:rsidR="008A660D">
        <w:rPr>
          <w:rFonts w:ascii="Calibri" w:eastAsia="Times New Roman" w:hAnsi="Calibri" w:cs="Calibri"/>
          <w:sz w:val="22"/>
          <w:szCs w:val="22"/>
          <w:lang w:eastAsia="fr-FR"/>
        </w:rPr>
        <w:t xml:space="preserve">le caractère inclusif </w:t>
      </w:r>
      <w:r w:rsidR="0056119E">
        <w:rPr>
          <w:rFonts w:ascii="Calibri" w:eastAsia="Times New Roman" w:hAnsi="Calibri" w:cs="Calibri"/>
          <w:sz w:val="22"/>
          <w:szCs w:val="22"/>
          <w:lang w:eastAsia="fr-FR"/>
        </w:rPr>
        <w:t>et</w:t>
      </w:r>
      <w:r w:rsidR="008A660D">
        <w:rPr>
          <w:rFonts w:ascii="Calibri" w:eastAsia="Times New Roman" w:hAnsi="Calibri" w:cs="Calibri"/>
          <w:sz w:val="22"/>
          <w:szCs w:val="22"/>
          <w:lang w:eastAsia="fr-FR"/>
        </w:rPr>
        <w:t xml:space="preserve"> accessible du projet</w:t>
      </w:r>
    </w:p>
    <w:p w14:paraId="324C7B39" w14:textId="60D95FAC"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FF6964">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proofErr w:type="gramStart"/>
      <w:r w:rsidRPr="00DE58E3">
        <w:rPr>
          <w:rFonts w:ascii="Calibri" w:eastAsia="Times New Roman" w:hAnsi="Calibri" w:cs="Calibri"/>
          <w:sz w:val="22"/>
          <w:szCs w:val="22"/>
          <w:lang w:eastAsia="fr-FR"/>
        </w:rPr>
        <w:t>et</w:t>
      </w:r>
      <w:proofErr w:type="gramEnd"/>
      <w:r w:rsidRPr="00DE58E3">
        <w:rPr>
          <w:rFonts w:ascii="Calibri" w:eastAsia="Times New Roman" w:hAnsi="Calibri" w:cs="Calibri"/>
          <w:sz w:val="22"/>
          <w:szCs w:val="22"/>
          <w:lang w:eastAsia="fr-FR"/>
        </w:rPr>
        <w:t xml:space="preserve">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appels à projets ayant eu lieu en 2015, 2017 ou 2019.</w:t>
      </w:r>
    </w:p>
    <w:p w14:paraId="42329B3E" w14:textId="25211D56"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Les </w:t>
      </w:r>
      <w:r w:rsidRPr="00DE58E3">
        <w:rPr>
          <w:rFonts w:ascii="Calibri" w:eastAsia="Times New Roman" w:hAnsi="Calibri" w:cs="Calibri"/>
          <w:b/>
          <w:sz w:val="22"/>
          <w:szCs w:val="22"/>
          <w:lang w:eastAsia="fr-FR"/>
        </w:rPr>
        <w:t>compétences et les moyens limités du porteur de projet rendent particulièrement pertinents un accompagnement du projet</w:t>
      </w:r>
      <w:r w:rsidRPr="00DE58E3">
        <w:rPr>
          <w:rFonts w:ascii="Calibri" w:eastAsia="Times New Roman" w:hAnsi="Calibri" w:cs="Calibri"/>
          <w:sz w:val="22"/>
          <w:szCs w:val="22"/>
          <w:lang w:eastAsia="fr-FR"/>
        </w:rPr>
        <w:t xml:space="preserve">.  En effet un des objectifs de la démarche est d’aider les porteurs n’ayant pas une situation financière adaptée, les compétences requises et/ou une équipe opérationnelle adéquate. A cet égard, le </w:t>
      </w:r>
      <w:r w:rsidR="00A60B56">
        <w:rPr>
          <w:rFonts w:ascii="Calibri" w:eastAsia="Times New Roman" w:hAnsi="Calibri" w:cs="Calibri"/>
          <w:sz w:val="22"/>
          <w:szCs w:val="22"/>
          <w:lang w:eastAsia="fr-FR"/>
        </w:rPr>
        <w:t>co</w:t>
      </w:r>
      <w:r w:rsidR="00415179">
        <w:rPr>
          <w:rFonts w:ascii="Calibri" w:eastAsia="Times New Roman" w:hAnsi="Calibri" w:cs="Calibri"/>
          <w:sz w:val="22"/>
          <w:szCs w:val="22"/>
          <w:lang w:eastAsia="fr-FR"/>
        </w:rPr>
        <w:t>llectif national</w:t>
      </w:r>
      <w:r w:rsidRPr="00DE58E3">
        <w:rPr>
          <w:rFonts w:ascii="Calibri" w:eastAsia="Times New Roman" w:hAnsi="Calibri" w:cs="Calibri"/>
          <w:sz w:val="22"/>
          <w:szCs w:val="22"/>
          <w:lang w:eastAsia="fr-FR"/>
        </w:rPr>
        <w:t xml:space="preserve"> pourra décider d’aider certains porteurs à renseigner le dossier d’inscription.</w:t>
      </w:r>
    </w:p>
    <w:p w14:paraId="5046335B" w14:textId="77777777" w:rsidR="004C060D" w:rsidRDefault="00B476C2" w:rsidP="004C060D">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Un </w:t>
      </w:r>
      <w:r w:rsidRPr="00DE58E3">
        <w:rPr>
          <w:rFonts w:ascii="Calibri" w:eastAsia="Times New Roman" w:hAnsi="Calibri" w:cs="Calibri"/>
          <w:b/>
          <w:sz w:val="22"/>
          <w:szCs w:val="22"/>
          <w:lang w:eastAsia="fr-FR"/>
        </w:rPr>
        <w:t xml:space="preserve">rapport sera établi par une personne mandatée </w:t>
      </w:r>
      <w:r w:rsidRPr="003169DA">
        <w:rPr>
          <w:rFonts w:ascii="Calibri" w:eastAsia="Times New Roman" w:hAnsi="Calibri" w:cs="Calibri"/>
          <w:b/>
          <w:sz w:val="22"/>
          <w:szCs w:val="22"/>
          <w:lang w:eastAsia="fr-FR"/>
        </w:rPr>
        <w:t xml:space="preserve">par le </w:t>
      </w:r>
      <w:r w:rsidR="00415179" w:rsidRPr="003169DA">
        <w:rPr>
          <w:rFonts w:ascii="Calibri" w:eastAsia="Times New Roman" w:hAnsi="Calibri" w:cs="Calibri"/>
          <w:b/>
          <w:sz w:val="22"/>
          <w:szCs w:val="22"/>
          <w:lang w:eastAsia="fr-FR"/>
        </w:rPr>
        <w:t>collectif national</w:t>
      </w:r>
      <w:r w:rsidRPr="003169DA">
        <w:rPr>
          <w:rFonts w:ascii="Calibri" w:eastAsia="Times New Roman" w:hAnsi="Calibri" w:cs="Calibri"/>
          <w:sz w:val="22"/>
          <w:szCs w:val="22"/>
          <w:lang w:eastAsia="fr-FR"/>
        </w:rPr>
        <w:t xml:space="preserve">. </w:t>
      </w:r>
      <w:r w:rsidRPr="00DE58E3">
        <w:rPr>
          <w:rFonts w:ascii="Calibri" w:eastAsia="Times New Roman" w:hAnsi="Calibri" w:cs="Calibri"/>
          <w:sz w:val="22"/>
          <w:szCs w:val="22"/>
          <w:lang w:eastAsia="fr-FR"/>
        </w:rPr>
        <w:t>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302D0480" w:rsidR="00DE58E3" w:rsidRPr="004C060D" w:rsidRDefault="00B476C2" w:rsidP="004C060D">
      <w:pPr>
        <w:numPr>
          <w:ilvl w:val="0"/>
          <w:numId w:val="1"/>
        </w:numPr>
        <w:spacing w:after="0" w:line="240" w:lineRule="auto"/>
        <w:textAlignment w:val="baseline"/>
        <w:rPr>
          <w:rFonts w:ascii="Calibri" w:eastAsia="Times New Roman" w:hAnsi="Calibri" w:cs="Calibri"/>
          <w:sz w:val="22"/>
          <w:szCs w:val="22"/>
          <w:lang w:eastAsia="fr-FR"/>
        </w:rPr>
      </w:pPr>
      <w:r w:rsidRPr="004C060D">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4C060D">
        <w:rPr>
          <w:rFonts w:ascii="Calibri" w:eastAsia="Times New Roman" w:hAnsi="Calibri" w:cs="Calibri"/>
          <w:sz w:val="22"/>
          <w:szCs w:val="22"/>
          <w:lang w:eastAsia="fr-FR"/>
        </w:rPr>
        <w:t xml:space="preserve">pour </w:t>
      </w:r>
      <w:r w:rsidRPr="004C060D">
        <w:rPr>
          <w:rFonts w:ascii="Calibri" w:eastAsia="Times New Roman" w:hAnsi="Calibri" w:cs="Calibri"/>
          <w:sz w:val="22"/>
          <w:szCs w:val="22"/>
          <w:lang w:eastAsia="fr-FR"/>
        </w:rPr>
        <w:t xml:space="preserve">un nouvel examen par le comité de </w:t>
      </w:r>
      <w:r w:rsidR="00DE58E3" w:rsidRPr="004C060D">
        <w:rPr>
          <w:rFonts w:ascii="Calibri" w:eastAsia="Times New Roman" w:hAnsi="Calibri" w:cs="Calibri"/>
          <w:sz w:val="22"/>
          <w:szCs w:val="22"/>
          <w:lang w:eastAsia="fr-FR"/>
        </w:rPr>
        <w:t>validation.</w:t>
      </w: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C4895"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21E67986" w14:textId="77777777" w:rsidR="00B476C2" w:rsidRPr="00FC70F5" w:rsidRDefault="00B476C2" w:rsidP="00B476C2">
      <w:pPr>
        <w:spacing w:before="360" w:after="0" w:line="240" w:lineRule="auto"/>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Pr="00FC70F5">
        <w:rPr>
          <w:rFonts w:ascii="Calibri" w:eastAsia="Times New Roman" w:hAnsi="Calibri" w:cs="Calibri"/>
          <w:bCs/>
          <w:i/>
          <w:color w:val="E48312" w:themeColor="accent1"/>
          <w:kern w:val="36"/>
          <w:sz w:val="36"/>
          <w:szCs w:val="48"/>
          <w:lang w:eastAsia="fr-FR"/>
        </w:rPr>
        <w:t>MARS 2022 A NOVEMBRE 2023 </w:t>
      </w:r>
    </w:p>
    <w:p w14:paraId="21D0DD27" w14:textId="77777777" w:rsidR="00B476C2" w:rsidRPr="00A411E6" w:rsidRDefault="00B476C2" w:rsidP="00B476C2">
      <w:pPr>
        <w:spacing w:after="0" w:line="240" w:lineRule="auto"/>
        <w:rPr>
          <w:rFonts w:ascii="Times New Roman" w:eastAsia="Times New Roman" w:hAnsi="Times New Roman" w:cs="Times New Roman"/>
          <w:color w:val="FF0000"/>
          <w:sz w:val="24"/>
          <w:szCs w:val="24"/>
          <w:lang w:eastAsia="fr-FR"/>
        </w:rPr>
      </w:pPr>
    </w:p>
    <w:p w14:paraId="64C0E1FB" w14:textId="0C9A32D7" w:rsidR="00B476C2" w:rsidRDefault="00B476C2" w:rsidP="00B476C2">
      <w:pPr>
        <w:spacing w:after="0" w:line="240" w:lineRule="auto"/>
        <w:rPr>
          <w:rFonts w:ascii="Calibri" w:eastAsia="Times New Roman" w:hAnsi="Calibri" w:cs="Calibri"/>
          <w:color w:val="000000"/>
          <w:sz w:val="22"/>
          <w:lang w:eastAsia="fr-FR"/>
        </w:rPr>
      </w:pPr>
      <w:r w:rsidRPr="003169DA">
        <w:rPr>
          <w:rFonts w:ascii="Calibri" w:eastAsia="Times New Roman" w:hAnsi="Calibri" w:cs="Calibri"/>
          <w:sz w:val="22"/>
          <w:lang w:eastAsia="fr-FR"/>
        </w:rPr>
        <w:t xml:space="preserve">Après chaque Comité </w:t>
      </w:r>
      <w:r w:rsidR="00192758" w:rsidRPr="003169DA">
        <w:rPr>
          <w:rFonts w:ascii="Calibri" w:eastAsia="Times New Roman" w:hAnsi="Calibri" w:cs="Calibri"/>
          <w:sz w:val="22"/>
          <w:lang w:eastAsia="fr-FR"/>
        </w:rPr>
        <w:t xml:space="preserve">national </w:t>
      </w:r>
      <w:r w:rsidRPr="003169DA">
        <w:rPr>
          <w:rFonts w:ascii="Calibri" w:eastAsia="Times New Roman" w:hAnsi="Calibri" w:cs="Calibri"/>
          <w:sz w:val="22"/>
          <w:lang w:eastAsia="fr-FR"/>
        </w:rPr>
        <w:t>de validation</w:t>
      </w:r>
      <w:r w:rsidR="00192758" w:rsidRPr="003169DA">
        <w:rPr>
          <w:rFonts w:ascii="Calibri" w:eastAsia="Times New Roman" w:hAnsi="Calibri" w:cs="Calibri"/>
          <w:sz w:val="22"/>
          <w:lang w:eastAsia="fr-FR"/>
        </w:rPr>
        <w:t xml:space="preserve"> « Autres régions »</w:t>
      </w:r>
      <w:r w:rsidRPr="003169DA">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77777777"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 au niveau local</w:t>
      </w:r>
      <w:r w:rsidRPr="00DE58E3">
        <w:rPr>
          <w:rFonts w:ascii="Calibri" w:eastAsia="Times New Roman" w:hAnsi="Calibri" w:cs="Calibri"/>
          <w:color w:val="000000"/>
          <w:sz w:val="22"/>
          <w:lang w:eastAsia="fr-FR"/>
        </w:rPr>
        <w:t>, en collaboration avec les services concernés de la collectivité, 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F210EEA"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2460C1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lettre sera adressée au maire de la commune pour souligner l’intérêt de l’initiative.</w:t>
      </w:r>
    </w:p>
    <w:p w14:paraId="044A831C" w14:textId="31B9A4BF"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DE58E3">
        <w:rPr>
          <w:rFonts w:ascii="Calibri" w:eastAsia="Times New Roman" w:hAnsi="Calibri" w:cs="Calibri"/>
          <w:b/>
          <w:color w:val="000000"/>
          <w:sz w:val="22"/>
          <w:lang w:eastAsia="fr-FR"/>
        </w:rPr>
        <w:t xml:space="preserve">le label sera remis par un membre </w:t>
      </w:r>
      <w:r w:rsidR="0085177A">
        <w:rPr>
          <w:rFonts w:ascii="Calibri" w:eastAsia="Times New Roman" w:hAnsi="Calibri" w:cs="Calibri"/>
          <w:b/>
          <w:color w:val="000000"/>
          <w:sz w:val="22"/>
          <w:lang w:eastAsia="fr-FR"/>
        </w:rPr>
        <w:t xml:space="preserve">ou un représentant du </w:t>
      </w:r>
      <w:r w:rsidR="0085177A" w:rsidRPr="00C7317D">
        <w:rPr>
          <w:rFonts w:ascii="Calibri" w:eastAsia="Times New Roman" w:hAnsi="Calibri" w:cs="Calibri"/>
          <w:b/>
          <w:sz w:val="22"/>
          <w:lang w:eastAsia="fr-FR"/>
        </w:rPr>
        <w:t xml:space="preserve">comité </w:t>
      </w:r>
      <w:r w:rsidR="00090A7B" w:rsidRPr="00C7317D">
        <w:rPr>
          <w:rFonts w:ascii="Calibri" w:eastAsia="Times New Roman" w:hAnsi="Calibri" w:cs="Calibri"/>
          <w:b/>
          <w:sz w:val="22"/>
          <w:lang w:eastAsia="fr-FR"/>
        </w:rPr>
        <w:t xml:space="preserve">national </w:t>
      </w:r>
      <w:r w:rsidR="0085177A" w:rsidRPr="00C7317D">
        <w:rPr>
          <w:rFonts w:ascii="Calibri" w:eastAsia="Times New Roman" w:hAnsi="Calibri" w:cs="Calibri"/>
          <w:b/>
          <w:sz w:val="22"/>
          <w:lang w:eastAsia="fr-FR"/>
        </w:rPr>
        <w:t>de validation</w:t>
      </w:r>
      <w:r w:rsidRPr="00C7317D">
        <w:rPr>
          <w:rFonts w:ascii="Calibri" w:eastAsia="Times New Roman" w:hAnsi="Calibri" w:cs="Calibri"/>
          <w:b/>
          <w:sz w:val="22"/>
          <w:lang w:eastAsia="fr-FR"/>
        </w:rPr>
        <w:t xml:space="preserve"> </w:t>
      </w:r>
      <w:r w:rsidRPr="00DE58E3">
        <w:rPr>
          <w:rFonts w:ascii="Calibri" w:eastAsia="Times New Roman" w:hAnsi="Calibri" w:cs="Calibri"/>
          <w:b/>
          <w:color w:val="000000"/>
          <w:sz w:val="22"/>
          <w:lang w:eastAsia="fr-FR"/>
        </w:rPr>
        <w:t>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226D5551"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La communication de l’événement sera relayée sur la page </w:t>
      </w:r>
      <w:r w:rsidR="00DC1CF7" w:rsidRPr="001D6590">
        <w:rPr>
          <w:rFonts w:ascii="Calibri" w:eastAsia="Times New Roman" w:hAnsi="Calibri" w:cs="Calibri"/>
          <w:sz w:val="22"/>
          <w:lang w:eastAsia="fr-FR"/>
        </w:rPr>
        <w:t>« Autres régions »</w:t>
      </w:r>
      <w:r w:rsidR="006A4C70" w:rsidRPr="001D6590">
        <w:rPr>
          <w:rFonts w:ascii="Calibri" w:eastAsia="Times New Roman" w:hAnsi="Calibri" w:cs="Calibri"/>
          <w:sz w:val="22"/>
          <w:lang w:eastAsia="fr-FR"/>
        </w:rPr>
        <w:t xml:space="preserve"> </w:t>
      </w:r>
      <w:r w:rsidRPr="001D6590">
        <w:rPr>
          <w:rFonts w:ascii="Calibri" w:eastAsia="Times New Roman" w:hAnsi="Calibri" w:cs="Calibri"/>
          <w:sz w:val="22"/>
          <w:lang w:eastAsia="fr-FR"/>
        </w:rPr>
        <w:t xml:space="preserve">du </w:t>
      </w:r>
      <w:r w:rsidRPr="00DE58E3">
        <w:rPr>
          <w:rFonts w:ascii="Calibri" w:eastAsia="Times New Roman" w:hAnsi="Calibri" w:cs="Calibri"/>
          <w:color w:val="000000"/>
          <w:sz w:val="22"/>
          <w:lang w:eastAsia="fr-FR"/>
        </w:rPr>
        <w:t>site et sur les réseaux sociaux.</w:t>
      </w:r>
    </w:p>
    <w:p w14:paraId="0FC6C642" w14:textId="48C55563"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Si possible une fiche de synthèse sera rédigée par le </w:t>
      </w:r>
      <w:r w:rsidR="006A4C70">
        <w:rPr>
          <w:rFonts w:ascii="Calibri" w:eastAsia="Times New Roman" w:hAnsi="Calibri" w:cs="Calibri"/>
          <w:color w:val="000000"/>
          <w:sz w:val="22"/>
          <w:lang w:eastAsia="fr-FR"/>
        </w:rPr>
        <w:t>collectif national</w:t>
      </w:r>
      <w:r w:rsidRPr="00DE58E3">
        <w:rPr>
          <w:rFonts w:ascii="Calibri" w:eastAsia="Times New Roman" w:hAnsi="Calibri" w:cs="Calibri"/>
          <w:color w:val="000000"/>
          <w:sz w:val="22"/>
          <w:lang w:eastAsia="fr-FR"/>
        </w:rPr>
        <w:t xml:space="preserve">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57B0803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29334DDE" w14:textId="30C44D06" w:rsidR="00FC70F5" w:rsidRPr="00FC70F5" w:rsidRDefault="00B476C2" w:rsidP="00FC70F5">
      <w:pPr>
        <w:spacing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Une rencontre ouverte à tous les porteurs de projets </w:t>
      </w:r>
      <w:r w:rsidR="00765446">
        <w:rPr>
          <w:rFonts w:ascii="Calibri" w:eastAsia="Times New Roman" w:hAnsi="Calibri" w:cs="Calibri"/>
          <w:color w:val="000000"/>
          <w:sz w:val="22"/>
          <w:lang w:eastAsia="fr-FR"/>
        </w:rPr>
        <w:t>« Autres régions »</w:t>
      </w:r>
      <w:r w:rsidRPr="00DE58E3">
        <w:rPr>
          <w:rFonts w:ascii="Calibri" w:eastAsia="Times New Roman" w:hAnsi="Calibri" w:cs="Calibri"/>
          <w:color w:val="000000"/>
          <w:sz w:val="22"/>
          <w:lang w:eastAsia="fr-FR"/>
        </w:rPr>
        <w:t xml:space="preserve"> sera organisée à l’automne 2023 afin de les inviter à participer au réseau « Rues aux enfants rues pour tous », de permettre les échanges d’expériences et de valoriser les projets qui auront été labellisés en 2022 et</w:t>
      </w:r>
      <w:r w:rsidR="00765446">
        <w:rPr>
          <w:rFonts w:ascii="Calibri" w:eastAsia="Times New Roman" w:hAnsi="Calibri" w:cs="Calibri"/>
          <w:color w:val="000000"/>
          <w:sz w:val="22"/>
          <w:lang w:eastAsia="fr-FR"/>
        </w:rPr>
        <w:t xml:space="preserve"> </w:t>
      </w:r>
      <w:r w:rsidRPr="00DE58E3">
        <w:rPr>
          <w:rFonts w:ascii="Calibri" w:eastAsia="Times New Roman" w:hAnsi="Calibri" w:cs="Calibri"/>
          <w:color w:val="000000"/>
          <w:sz w:val="22"/>
          <w:lang w:eastAsia="fr-FR"/>
        </w:rPr>
        <w:t>2023.</w:t>
      </w:r>
      <w:r w:rsidRPr="00DE58E3">
        <w:rPr>
          <w:rFonts w:ascii="Calibri" w:eastAsia="Times New Roman" w:hAnsi="Calibri" w:cs="Calibri"/>
          <w:b/>
          <w:bCs/>
          <w:color w:val="E48312" w:themeColor="accent1"/>
          <w:sz w:val="36"/>
          <w:szCs w:val="36"/>
          <w:lang w:eastAsia="fr-FR"/>
        </w:rPr>
        <w:t>                                                       </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018D0248" w14:textId="224AD350" w:rsidR="00D15D5D" w:rsidRPr="00D15D5D" w:rsidRDefault="00B476C2" w:rsidP="00D15D5D">
      <w:pPr>
        <w:autoSpaceDE w:val="0"/>
        <w:autoSpaceDN w:val="0"/>
        <w:adjustRightInd w:val="0"/>
        <w:spacing w:after="0" w:line="240" w:lineRule="auto"/>
        <w:rPr>
          <w:rFonts w:ascii="Calibri" w:hAnsi="Calibri" w:cs="Calibri"/>
          <w:sz w:val="22"/>
          <w:szCs w:val="22"/>
        </w:rPr>
      </w:pPr>
      <w:r w:rsidRPr="00DE58E3">
        <w:rPr>
          <w:rFonts w:ascii="Calibri" w:eastAsia="Times New Roman" w:hAnsi="Calibri" w:cs="Calibri"/>
          <w:color w:val="000000"/>
          <w:sz w:val="22"/>
          <w:lang w:eastAsia="fr-FR"/>
        </w:rPr>
        <w:t>Les inscriptions pour déposer</w:t>
      </w:r>
      <w:r w:rsidR="00431CED">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rue pour tous » s’effectuent jusqu’au 15 décembre 2021 ou jusqu’au 15 juin 2022 pour une réalisation en 2022 ou 2023.</w:t>
      </w:r>
      <w:r w:rsidR="00D15D5D" w:rsidRPr="00D15D5D">
        <w:rPr>
          <w:rFonts w:ascii="Barlow-Regular" w:hAnsi="Barlow-Regular" w:cs="Barlow-Regular"/>
          <w:sz w:val="22"/>
          <w:szCs w:val="22"/>
        </w:rPr>
        <w:t xml:space="preserve"> </w:t>
      </w:r>
      <w:r w:rsidR="00D15D5D" w:rsidRPr="00B304DB">
        <w:rPr>
          <w:rFonts w:ascii="Calibri" w:hAnsi="Calibri" w:cs="Calibri"/>
          <w:sz w:val="22"/>
          <w:szCs w:val="22"/>
        </w:rPr>
        <w:t xml:space="preserve">Après juin </w:t>
      </w:r>
      <w:proofErr w:type="gramStart"/>
      <w:r w:rsidR="00D15D5D" w:rsidRPr="00B304DB">
        <w:rPr>
          <w:rFonts w:ascii="Calibri" w:hAnsi="Calibri" w:cs="Calibri"/>
          <w:sz w:val="22"/>
          <w:szCs w:val="22"/>
        </w:rPr>
        <w:t>2022  les</w:t>
      </w:r>
      <w:proofErr w:type="gramEnd"/>
      <w:r w:rsidR="00D15D5D" w:rsidRPr="00B304DB">
        <w:rPr>
          <w:rFonts w:ascii="Calibri" w:hAnsi="Calibri" w:cs="Calibri"/>
          <w:sz w:val="22"/>
          <w:szCs w:val="22"/>
        </w:rPr>
        <w:t xml:space="preserve"> dates qui pourront être fixées pour le dépôt des dossiers</w:t>
      </w:r>
      <w:r w:rsidR="004562A2" w:rsidRPr="00B304DB">
        <w:rPr>
          <w:rFonts w:ascii="Calibri" w:hAnsi="Calibri" w:cs="Calibri"/>
          <w:sz w:val="22"/>
          <w:szCs w:val="22"/>
        </w:rPr>
        <w:t xml:space="preserve"> seront communiquées par le collectif national.</w:t>
      </w:r>
    </w:p>
    <w:p w14:paraId="7CA088AB" w14:textId="475B5E3E" w:rsidR="00B476C2" w:rsidRPr="00D15D5D" w:rsidRDefault="00B476C2" w:rsidP="00D15D5D">
      <w:pPr>
        <w:spacing w:line="240" w:lineRule="auto"/>
        <w:rPr>
          <w:rFonts w:ascii="Calibri" w:eastAsia="Times New Roman" w:hAnsi="Calibri" w:cs="Calibri"/>
          <w:sz w:val="28"/>
          <w:szCs w:val="24"/>
          <w:lang w:eastAsia="fr-FR"/>
        </w:rPr>
      </w:pPr>
    </w:p>
    <w:p w14:paraId="35A80A92" w14:textId="37B4E8A3" w:rsidR="00B476C2"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B304DB">
        <w:rPr>
          <w:rFonts w:ascii="Calibri" w:eastAsia="Times New Roman" w:hAnsi="Calibri" w:cs="Calibri"/>
          <w:sz w:val="22"/>
          <w:lang w:eastAsia="fr-FR"/>
        </w:rPr>
        <w:t xml:space="preserve">(Pages </w:t>
      </w:r>
      <w:r w:rsidR="0016150E" w:rsidRPr="00B304DB">
        <w:rPr>
          <w:rFonts w:ascii="Calibri" w:eastAsia="Times New Roman" w:hAnsi="Calibri" w:cs="Calibri"/>
          <w:sz w:val="22"/>
          <w:lang w:eastAsia="fr-FR"/>
        </w:rPr>
        <w:t>6 à 10</w:t>
      </w:r>
      <w:r w:rsidRPr="00B304DB">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Ces éléments doivent être envoyés le 15 décembre 2021 ou le 15 juin 2022 au plus tard</w:t>
      </w:r>
      <w:r w:rsidR="00666522">
        <w:rPr>
          <w:rFonts w:ascii="Calibri" w:eastAsia="Times New Roman" w:hAnsi="Calibri" w:cs="Calibri"/>
          <w:color w:val="000000"/>
          <w:sz w:val="22"/>
          <w:lang w:eastAsia="fr-FR"/>
        </w:rPr>
        <w:t>.</w:t>
      </w:r>
    </w:p>
    <w:p w14:paraId="3EB9EE88" w14:textId="62D7D0F0" w:rsidR="000E6909" w:rsidRPr="00B304DB" w:rsidRDefault="000E6909" w:rsidP="000E6909">
      <w:pPr>
        <w:numPr>
          <w:ilvl w:val="0"/>
          <w:numId w:val="2"/>
        </w:numPr>
        <w:spacing w:after="0" w:line="240" w:lineRule="auto"/>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D’une part, par courrier, à l’adresse suivante : </w:t>
      </w:r>
    </w:p>
    <w:p w14:paraId="0C776A3F" w14:textId="5D9BF4C1" w:rsidR="0004128A" w:rsidRPr="00B304DB" w:rsidRDefault="0004128A" w:rsidP="0004128A">
      <w:pPr>
        <w:spacing w:after="0" w:line="240" w:lineRule="auto"/>
        <w:ind w:left="720"/>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 xml:space="preserve">Rue de l’avenir C/O MVAC </w:t>
      </w:r>
      <w:r w:rsidR="00C41D6C" w:rsidRPr="00B304DB">
        <w:rPr>
          <w:rFonts w:ascii="Calibri" w:eastAsia="Times New Roman" w:hAnsi="Calibri" w:cs="Calibri"/>
          <w:sz w:val="22"/>
          <w:lang w:eastAsia="fr-FR"/>
        </w:rPr>
        <w:t xml:space="preserve">du 14ème arrondissement 22 rue </w:t>
      </w:r>
      <w:proofErr w:type="spellStart"/>
      <w:r w:rsidR="00C41D6C" w:rsidRPr="00B304DB">
        <w:rPr>
          <w:rFonts w:ascii="Calibri" w:eastAsia="Times New Roman" w:hAnsi="Calibri" w:cs="Calibri"/>
          <w:sz w:val="22"/>
          <w:lang w:eastAsia="fr-FR"/>
        </w:rPr>
        <w:t>Deparcieux</w:t>
      </w:r>
      <w:proofErr w:type="spellEnd"/>
      <w:r w:rsidR="00C41D6C" w:rsidRPr="00B304DB">
        <w:rPr>
          <w:rFonts w:ascii="Calibri" w:eastAsia="Times New Roman" w:hAnsi="Calibri" w:cs="Calibri"/>
          <w:sz w:val="22"/>
          <w:lang w:eastAsia="fr-FR"/>
        </w:rPr>
        <w:t xml:space="preserve"> 75 014 Paris</w:t>
      </w:r>
    </w:p>
    <w:p w14:paraId="4AE7A6B3" w14:textId="77777777" w:rsidR="000718E1" w:rsidRPr="00B304DB" w:rsidRDefault="000718E1" w:rsidP="0004128A">
      <w:pPr>
        <w:spacing w:after="0" w:line="240" w:lineRule="auto"/>
        <w:ind w:left="720"/>
        <w:textAlignment w:val="baseline"/>
        <w:rPr>
          <w:rFonts w:ascii="Calibri" w:eastAsia="Times New Roman" w:hAnsi="Calibri" w:cs="Calibri"/>
          <w:sz w:val="22"/>
          <w:lang w:eastAsia="fr-FR"/>
        </w:rPr>
      </w:pPr>
    </w:p>
    <w:p w14:paraId="527183BF" w14:textId="1AC3E724" w:rsidR="00666522" w:rsidRPr="00B304DB" w:rsidRDefault="00C41D6C" w:rsidP="000718E1">
      <w:pPr>
        <w:numPr>
          <w:ilvl w:val="0"/>
          <w:numId w:val="2"/>
        </w:numPr>
        <w:spacing w:after="0" w:line="240" w:lineRule="auto"/>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D’autre part</w:t>
      </w:r>
      <w:r w:rsidR="00943613" w:rsidRPr="00B304DB">
        <w:rPr>
          <w:rFonts w:ascii="Calibri" w:eastAsia="Times New Roman" w:hAnsi="Calibri" w:cs="Calibri"/>
          <w:sz w:val="22"/>
          <w:lang w:eastAsia="fr-FR"/>
        </w:rPr>
        <w:t xml:space="preserve"> </w:t>
      </w:r>
      <w:r w:rsidRPr="00B304DB">
        <w:rPr>
          <w:rFonts w:ascii="Calibri" w:eastAsia="Times New Roman" w:hAnsi="Calibri" w:cs="Calibri"/>
          <w:sz w:val="22"/>
          <w:lang w:eastAsia="fr-FR"/>
        </w:rPr>
        <w:t xml:space="preserve">par courriel : </w:t>
      </w:r>
      <w:r w:rsidR="000718E1" w:rsidRPr="00B304DB">
        <w:rPr>
          <w:rFonts w:ascii="Calibri" w:eastAsia="Times New Roman" w:hAnsi="Calibri" w:cs="Calibri"/>
          <w:sz w:val="22"/>
          <w:lang w:eastAsia="fr-FR"/>
        </w:rPr>
        <w:t xml:space="preserve">  </w:t>
      </w:r>
      <w:hyperlink r:id="rId11" w:history="1">
        <w:r w:rsidR="003461A1" w:rsidRPr="00B304DB">
          <w:rPr>
            <w:rFonts w:ascii="Calibri" w:eastAsia="Times New Roman" w:hAnsi="Calibri" w:cs="Calibri"/>
            <w:sz w:val="22"/>
            <w:lang w:eastAsia="fr-FR"/>
          </w:rPr>
          <w:t>rueauxenfantsruepourtous@gmail.com</w:t>
        </w:r>
      </w:hyperlink>
      <w:r w:rsidR="000718E1" w:rsidRPr="00B304DB">
        <w:rPr>
          <w:rFonts w:ascii="Calibri" w:eastAsia="Times New Roman" w:hAnsi="Calibri" w:cs="Calibri"/>
          <w:sz w:val="22"/>
          <w:lang w:eastAsia="fr-FR"/>
        </w:rPr>
        <w:t xml:space="preserve"> </w:t>
      </w:r>
      <w:r w:rsidR="00A175B4" w:rsidRPr="00B304DB">
        <w:rPr>
          <w:rFonts w:ascii="Calibri" w:eastAsia="Times New Roman" w:hAnsi="Calibri" w:cs="Calibri"/>
          <w:sz w:val="22"/>
          <w:lang w:eastAsia="fr-FR"/>
        </w:rPr>
        <w:t xml:space="preserve"> </w:t>
      </w:r>
    </w:p>
    <w:p w14:paraId="0B8BA37C" w14:textId="121916F3" w:rsidR="00B476C2" w:rsidRPr="00DE58E3" w:rsidRDefault="000718E1" w:rsidP="00723289">
      <w:pPr>
        <w:spacing w:before="360" w:after="80" w:line="240" w:lineRule="auto"/>
        <w:outlineLvl w:val="1"/>
        <w:rPr>
          <w:rFonts w:ascii="Calibri" w:eastAsia="Times New Roman" w:hAnsi="Calibri" w:cs="Calibri"/>
          <w:b/>
          <w:bCs/>
          <w:color w:val="E48312" w:themeColor="accent1"/>
          <w:sz w:val="36"/>
          <w:szCs w:val="36"/>
          <w:lang w:eastAsia="fr-FR"/>
        </w:rPr>
      </w:pPr>
      <w:r>
        <w:rPr>
          <w:rFonts w:eastAsia="Times New Roman" w:cstheme="minorHAnsi"/>
          <w:noProof/>
          <w:lang w:eastAsia="fr-FR"/>
        </w:rPr>
        <w:t xml:space="preserve">      </w:t>
      </w:r>
      <w:r w:rsidR="00FC70F5"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2AB55"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sidR="00FC70F5">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3461A1">
        <w:rPr>
          <w:rFonts w:ascii="Calibri" w:eastAsia="Times New Roman" w:hAnsi="Calibri" w:cs="Calibri"/>
          <w:b/>
          <w:bCs/>
          <w:i/>
          <w:color w:val="E48312" w:themeColor="accent1"/>
          <w:kern w:val="36"/>
          <w:sz w:val="48"/>
          <w:szCs w:val="48"/>
          <w:lang w:eastAsia="fr-FR"/>
        </w:rPr>
        <w:t>C</w:t>
      </w:r>
      <w:r w:rsidR="00B476C2" w:rsidRPr="00DE58E3">
        <w:rPr>
          <w:rFonts w:ascii="Calibri" w:eastAsia="Times New Roman" w:hAnsi="Calibri" w:cs="Calibri"/>
          <w:b/>
          <w:bCs/>
          <w:i/>
          <w:color w:val="E48312" w:themeColor="accent1"/>
          <w:kern w:val="36"/>
          <w:sz w:val="48"/>
          <w:szCs w:val="48"/>
          <w:lang w:eastAsia="fr-FR"/>
        </w:rPr>
        <w:t>omment s’informer ?</w:t>
      </w:r>
    </w:p>
    <w:p w14:paraId="070B894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09DB88A" w14:textId="0AC570CB" w:rsidR="00FC70F5" w:rsidRPr="00705267" w:rsidRDefault="00B476C2" w:rsidP="00705267">
      <w:pPr>
        <w:autoSpaceDE w:val="0"/>
        <w:autoSpaceDN w:val="0"/>
        <w:adjustRightInd w:val="0"/>
        <w:spacing w:after="0" w:line="240" w:lineRule="auto"/>
        <w:rPr>
          <w:rFonts w:ascii="Barlow-Regular" w:hAnsi="Barlow-Regular" w:cs="Barlow-Regular"/>
          <w:sz w:val="22"/>
          <w:szCs w:val="22"/>
        </w:rPr>
      </w:pPr>
      <w:r w:rsidRPr="00FC70F5">
        <w:rPr>
          <w:rFonts w:ascii="Calibri" w:eastAsia="Times New Roman" w:hAnsi="Calibri" w:cs="Calibri"/>
          <w:color w:val="000000"/>
          <w:sz w:val="22"/>
          <w:lang w:eastAsia="fr-FR"/>
        </w:rPr>
        <w:t xml:space="preserve">Les porteurs de projets peuvent solliciter la personne désignée comme contact au sein du </w:t>
      </w:r>
      <w:r w:rsidR="006D5090">
        <w:rPr>
          <w:rFonts w:ascii="Calibri" w:eastAsia="Times New Roman" w:hAnsi="Calibri" w:cs="Calibri"/>
          <w:color w:val="000000"/>
          <w:sz w:val="22"/>
          <w:lang w:eastAsia="fr-FR"/>
        </w:rPr>
        <w:t xml:space="preserve">collectif national </w:t>
      </w:r>
      <w:r w:rsidRPr="00FC70F5">
        <w:rPr>
          <w:rFonts w:ascii="Calibri" w:eastAsia="Times New Roman" w:hAnsi="Calibri" w:cs="Calibri"/>
          <w:color w:val="000000"/>
          <w:sz w:val="22"/>
          <w:lang w:eastAsia="fr-FR"/>
        </w:rPr>
        <w:t xml:space="preserve">pour obtenir des renseignements complémentaires. </w:t>
      </w:r>
      <w:r w:rsidR="00705267" w:rsidRPr="00E774D1">
        <w:rPr>
          <w:rFonts w:ascii="Calibri" w:hAnsi="Calibri" w:cs="Calibri"/>
          <w:sz w:val="22"/>
          <w:szCs w:val="22"/>
        </w:rPr>
        <w:t xml:space="preserve">Par ailleurs, des personnes ressources sont mentionnées sur la page </w:t>
      </w:r>
      <w:r w:rsidR="00976DE4" w:rsidRPr="00B304DB">
        <w:rPr>
          <w:rFonts w:ascii="Calibri" w:hAnsi="Calibri" w:cs="Calibri"/>
          <w:sz w:val="22"/>
          <w:szCs w:val="22"/>
        </w:rPr>
        <w:t>« </w:t>
      </w:r>
      <w:r w:rsidR="0043281F" w:rsidRPr="00B304DB">
        <w:rPr>
          <w:rFonts w:ascii="Calibri" w:hAnsi="Calibri" w:cs="Calibri"/>
          <w:sz w:val="22"/>
          <w:szCs w:val="22"/>
        </w:rPr>
        <w:t>Autres ré</w:t>
      </w:r>
      <w:r w:rsidR="00976DE4" w:rsidRPr="00B304DB">
        <w:rPr>
          <w:rFonts w:ascii="Calibri" w:hAnsi="Calibri" w:cs="Calibri"/>
          <w:sz w:val="22"/>
          <w:szCs w:val="22"/>
        </w:rPr>
        <w:t xml:space="preserve">gions » </w:t>
      </w:r>
      <w:r w:rsidR="00705267" w:rsidRPr="00E774D1">
        <w:rPr>
          <w:rFonts w:ascii="Calibri" w:hAnsi="Calibri" w:cs="Calibri"/>
          <w:sz w:val="22"/>
          <w:szCs w:val="22"/>
        </w:rPr>
        <w:t>du site.</w:t>
      </w:r>
    </w:p>
    <w:p w14:paraId="4EBB2629" w14:textId="77777777" w:rsidR="004E53C6" w:rsidRDefault="004E53C6" w:rsidP="004E53C6">
      <w:pPr>
        <w:spacing w:line="240" w:lineRule="auto"/>
        <w:rPr>
          <w:rFonts w:ascii="Times New Roman" w:eastAsia="Times New Roman" w:hAnsi="Times New Roman" w:cs="Times New Roman"/>
          <w:sz w:val="28"/>
          <w:szCs w:val="24"/>
          <w:lang w:eastAsia="fr-FR"/>
        </w:rPr>
      </w:pPr>
    </w:p>
    <w:p w14:paraId="1A440834" w14:textId="6B403BE2" w:rsidR="004E53C6" w:rsidRDefault="004E53C6" w:rsidP="00DE58E3">
      <w:pPr>
        <w:spacing w:line="240" w:lineRule="auto"/>
        <w:rPr>
          <w:rFonts w:ascii="Times New Roman" w:eastAsia="Times New Roman" w:hAnsi="Times New Roman" w:cs="Times New Roman"/>
          <w:sz w:val="28"/>
          <w:szCs w:val="24"/>
          <w:lang w:eastAsia="fr-FR"/>
        </w:rPr>
      </w:pPr>
    </w:p>
    <w:p w14:paraId="66E6C61B" w14:textId="353FA8C5" w:rsidR="001F187A" w:rsidRPr="00FC70F5" w:rsidRDefault="002A0C25" w:rsidP="00DE58E3">
      <w:pPr>
        <w:spacing w:line="240" w:lineRule="auto"/>
        <w:rPr>
          <w:rFonts w:ascii="Times New Roman" w:eastAsia="Times New Roman" w:hAnsi="Times New Roman" w:cs="Times New Roman"/>
          <w:sz w:val="28"/>
          <w:szCs w:val="24"/>
          <w:lang w:eastAsia="fr-FR"/>
        </w:rPr>
      </w:pPr>
      <w:r>
        <w:rPr>
          <w:rFonts w:ascii="Times New Roman" w:eastAsia="Times New Roman" w:hAnsi="Times New Roman" w:cs="Times New Roman"/>
          <w:sz w:val="28"/>
          <w:szCs w:val="24"/>
          <w:lang w:eastAsia="fr-FR"/>
        </w:rPr>
        <w:t xml:space="preserve">                                               </w:t>
      </w:r>
      <w:r>
        <w:rPr>
          <w:noProof/>
          <w:lang w:eastAsia="fr-FR"/>
        </w:rPr>
        <w:drawing>
          <wp:inline distT="0" distB="0" distL="0" distR="0" wp14:anchorId="06C8E32B" wp14:editId="663A5977">
            <wp:extent cx="1533600" cy="1108800"/>
            <wp:effectExtent l="0" t="0" r="0" b="0"/>
            <wp:docPr id="2" name="Image 2" descr="Une image contenant texte, tableau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tableau noir&#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600" cy="1108800"/>
                    </a:xfrm>
                    <a:prstGeom prst="rect">
                      <a:avLst/>
                    </a:prstGeom>
                    <a:noFill/>
                    <a:ln>
                      <a:noFill/>
                    </a:ln>
                  </pic:spPr>
                </pic:pic>
              </a:graphicData>
            </a:graphic>
          </wp:inline>
        </w:drawing>
      </w:r>
      <w:r>
        <w:rPr>
          <w:rFonts w:ascii="Times New Roman" w:eastAsia="Times New Roman" w:hAnsi="Times New Roman" w:cs="Times New Roman"/>
          <w:sz w:val="28"/>
          <w:szCs w:val="24"/>
          <w:lang w:eastAsia="fr-FR"/>
        </w:rPr>
        <w:t xml:space="preserve"> </w:t>
      </w:r>
    </w:p>
    <w:p w14:paraId="68283F7F" w14:textId="30087361" w:rsidR="00466225"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492192AE">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3">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5EE529F7" w:rsidR="00FC70F5" w:rsidRDefault="001F187A"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Pr>
          <w:noProof/>
          <w:lang w:eastAsia="fr-FR"/>
        </w:rPr>
        <w:drawing>
          <wp:inline distT="0" distB="0" distL="0" distR="0" wp14:anchorId="69192BF7" wp14:editId="05B89D3E">
            <wp:extent cx="3063600" cy="1472400"/>
            <wp:effectExtent l="0" t="0" r="0" b="0"/>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3600" cy="1472400"/>
                    </a:xfrm>
                    <a:prstGeom prst="rect">
                      <a:avLst/>
                    </a:prstGeom>
                    <a:noFill/>
                    <a:ln>
                      <a:noFill/>
                    </a:ln>
                  </pic:spPr>
                </pic:pic>
              </a:graphicData>
            </a:graphic>
          </wp:inline>
        </w:drawing>
      </w:r>
      <w:r w:rsidR="00587D54">
        <w:rPr>
          <w:noProof/>
        </w:rPr>
        <w:t xml:space="preserve">    </w:t>
      </w:r>
      <w:r w:rsidR="00587D54">
        <w:rPr>
          <w:noProof/>
          <w:lang w:eastAsia="fr-FR"/>
        </w:rPr>
        <w:drawing>
          <wp:inline distT="0" distB="0" distL="0" distR="0" wp14:anchorId="1887CF29" wp14:editId="2D2316FC">
            <wp:extent cx="1421506" cy="1367155"/>
            <wp:effectExtent l="0" t="0" r="7620" b="444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5027" cy="1370541"/>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91EAD"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X7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9042D"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Ei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 la </w:t>
      </w:r>
      <w:proofErr w:type="gramStart"/>
      <w:r w:rsidRPr="00124170">
        <w:rPr>
          <w:rFonts w:ascii="Calibri" w:eastAsia="Times New Roman" w:hAnsi="Calibri" w:cs="Calibri"/>
          <w:color w:val="000000"/>
          <w:sz w:val="22"/>
          <w:lang w:eastAsia="fr-FR"/>
        </w:rPr>
        <w:t>localisation  (</w:t>
      </w:r>
      <w:proofErr w:type="gramEnd"/>
      <w:r w:rsidRPr="00124170">
        <w:rPr>
          <w:rFonts w:ascii="Calibri" w:eastAsia="Times New Roman" w:hAnsi="Calibri" w:cs="Calibri"/>
          <w:color w:val="000000"/>
          <w:sz w:val="22"/>
          <w:lang w:eastAsia="fr-FR"/>
        </w:rPr>
        <w:t>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21F040D9"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064B9C">
        <w:rPr>
          <w:rFonts w:ascii="Calibri" w:eastAsia="Times New Roman" w:hAnsi="Calibri" w:cs="Calibri"/>
          <w:color w:val="000000"/>
          <w:sz w:val="22"/>
          <w:lang w:eastAsia="fr-FR"/>
        </w:rPr>
        <w:t xml:space="preserve">ou du tronçon de rue </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 (dimensions,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D2621"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3BCF1F59"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w:t>
      </w:r>
      <w:r w:rsidR="00FF6964">
        <w:rPr>
          <w:rFonts w:ascii="Calibri" w:eastAsia="Times New Roman" w:hAnsi="Calibri" w:cs="Calibri"/>
          <w:color w:val="000000"/>
          <w:sz w:val="22"/>
          <w:lang w:eastAsia="fr-FR"/>
        </w:rPr>
        <w:t xml:space="preserve"> trafic de</w:t>
      </w:r>
      <w:r w:rsidRPr="00124170">
        <w:rPr>
          <w:rFonts w:ascii="Calibri" w:eastAsia="Times New Roman" w:hAnsi="Calibri" w:cs="Calibri"/>
          <w:color w:val="000000"/>
          <w:sz w:val="22"/>
          <w:lang w:eastAsia="fr-FR"/>
        </w:rPr>
        <w:t xml:space="preserve"> 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68D10C3B"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FF6964">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7BC9E"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Pr="00901D54"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20BAF520" w14:textId="77777777" w:rsidR="00B476C2" w:rsidRPr="00B476C2" w:rsidRDefault="00B476C2" w:rsidP="00124170">
      <w:pPr>
        <w:spacing w:after="24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3F5A9FDF"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67906"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0F8B6A8A" w14:textId="77777777" w:rsidR="00B476C2" w:rsidRPr="00B476C2" w:rsidRDefault="00B476C2" w:rsidP="00B476C2">
      <w:pPr>
        <w:spacing w:after="240" w:line="240" w:lineRule="auto"/>
        <w:rPr>
          <w:rFonts w:ascii="Times New Roman" w:eastAsia="Times New Roman" w:hAnsi="Times New Roman" w:cs="Times New Roman"/>
          <w:sz w:val="24"/>
          <w:szCs w:val="24"/>
          <w:lang w:eastAsia="fr-FR"/>
        </w:rPr>
      </w:pPr>
      <w:r w:rsidRPr="00B13E25">
        <w:rPr>
          <w:rFonts w:ascii="Times New Roman" w:eastAsia="Times New Roman" w:hAnsi="Times New Roman" w:cs="Times New Roman"/>
          <w:sz w:val="28"/>
          <w:szCs w:val="24"/>
          <w:lang w:eastAsia="fr-FR"/>
        </w:rPr>
        <w:br/>
      </w:r>
      <w:r w:rsidRPr="00B476C2">
        <w:rPr>
          <w:rFonts w:ascii="Times New Roman" w:eastAsia="Times New Roman" w:hAnsi="Times New Roman" w:cs="Times New Roman"/>
          <w:sz w:val="24"/>
          <w:szCs w:val="24"/>
          <w:lang w:eastAsia="fr-FR"/>
        </w:rPr>
        <w:br/>
      </w:r>
    </w:p>
    <w:p w14:paraId="7282E5B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2B325BA"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4DBB0372"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DF3CD"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p>
    <w:p w14:paraId="1A80131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p>
    <w:p w14:paraId="3E68472C" w14:textId="49F03BBE"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Septembre 2021</w:t>
      </w:r>
      <w:r w:rsidRPr="00B13E25">
        <w:rPr>
          <w:rFonts w:ascii="Calibri" w:eastAsia="Times New Roman" w:hAnsi="Calibri" w:cs="Calibri"/>
          <w:color w:val="000000"/>
          <w:sz w:val="22"/>
          <w:lang w:eastAsia="fr-FR"/>
        </w:rPr>
        <w:t xml:space="preserve"> : lancement de la démarche pour </w:t>
      </w:r>
      <w:r w:rsidR="00A5198E" w:rsidRPr="002E0315">
        <w:rPr>
          <w:rFonts w:ascii="Calibri" w:eastAsia="Times New Roman" w:hAnsi="Calibri" w:cs="Calibri"/>
          <w:sz w:val="22"/>
          <w:lang w:eastAsia="fr-FR"/>
        </w:rPr>
        <w:t>l</w:t>
      </w:r>
      <w:r w:rsidR="0029035F" w:rsidRPr="002E0315">
        <w:rPr>
          <w:rFonts w:ascii="Calibri" w:eastAsia="Times New Roman" w:hAnsi="Calibri" w:cs="Calibri"/>
          <w:sz w:val="22"/>
          <w:lang w:eastAsia="fr-FR"/>
        </w:rPr>
        <w:t>es</w:t>
      </w:r>
      <w:r w:rsidR="000601DD" w:rsidRPr="002E0315">
        <w:rPr>
          <w:rFonts w:ascii="Calibri" w:eastAsia="Times New Roman" w:hAnsi="Calibri" w:cs="Calibri"/>
          <w:sz w:val="22"/>
          <w:lang w:eastAsia="fr-FR"/>
        </w:rPr>
        <w:t> « </w:t>
      </w:r>
      <w:r w:rsidR="0029035F" w:rsidRPr="002E0315">
        <w:rPr>
          <w:rFonts w:ascii="Calibri" w:eastAsia="Times New Roman" w:hAnsi="Calibri" w:cs="Calibri"/>
          <w:sz w:val="22"/>
          <w:lang w:eastAsia="fr-FR"/>
        </w:rPr>
        <w:t>Autres régions</w:t>
      </w:r>
      <w:r w:rsidR="000601DD" w:rsidRPr="002E0315">
        <w:rPr>
          <w:rFonts w:ascii="Calibri" w:eastAsia="Times New Roman" w:hAnsi="Calibri" w:cs="Calibri"/>
          <w:sz w:val="22"/>
          <w:lang w:eastAsia="fr-FR"/>
        </w:rPr>
        <w:t> »</w:t>
      </w:r>
      <w:r w:rsidR="0029035F" w:rsidRPr="002E0315">
        <w:rPr>
          <w:rFonts w:ascii="Calibri" w:eastAsia="Times New Roman" w:hAnsi="Calibri" w:cs="Calibri"/>
          <w:sz w:val="22"/>
          <w:lang w:eastAsia="fr-FR"/>
        </w:rPr>
        <w:t xml:space="preserve"> </w:t>
      </w:r>
    </w:p>
    <w:p w14:paraId="417F2E36"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15 décembre 2021 ou 15 juin 2022</w:t>
      </w:r>
      <w:r w:rsidRPr="00B13E25">
        <w:rPr>
          <w:rFonts w:ascii="Calibri" w:eastAsia="Times New Roman" w:hAnsi="Calibri" w:cs="Calibri"/>
          <w:color w:val="000000"/>
          <w:sz w:val="22"/>
          <w:lang w:eastAsia="fr-FR"/>
        </w:rPr>
        <w:t> : dates limites de l’envoi des dossiers (par courrier et par mail)</w:t>
      </w:r>
    </w:p>
    <w:p w14:paraId="471CB58B"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Fin janvier 2022 ou juillet 2022</w:t>
      </w:r>
      <w:r w:rsidRPr="00B13E25">
        <w:rPr>
          <w:rFonts w:ascii="Calibri" w:eastAsia="Times New Roman" w:hAnsi="Calibri" w:cs="Calibri"/>
          <w:color w:val="000000"/>
          <w:sz w:val="22"/>
          <w:lang w:eastAsia="fr-FR"/>
        </w:rPr>
        <w:t> : réunions des comités de validation</w:t>
      </w:r>
    </w:p>
    <w:p w14:paraId="336D6CDD"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07F62C2F"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Mars 2022-Novembre 2023</w:t>
      </w:r>
      <w:r w:rsidRPr="00B13E25">
        <w:rPr>
          <w:rFonts w:ascii="Calibri" w:eastAsia="Times New Roman" w:hAnsi="Calibri" w:cs="Calibri"/>
          <w:color w:val="000000"/>
          <w:sz w:val="22"/>
          <w:lang w:eastAsia="fr-FR"/>
        </w:rPr>
        <w:t> : accompagnement et valorisation des projets retenus et remise des labels lors de la réalisation</w:t>
      </w:r>
    </w:p>
    <w:p w14:paraId="0A09CF0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5574197" w14:textId="4CBF6CA4" w:rsidR="00B476C2" w:rsidRPr="00B13E25" w:rsidRDefault="00B13E25"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 pour le dépôt du dossier</w:t>
      </w:r>
    </w:p>
    <w:p w14:paraId="6F7C0ABB" w14:textId="4039C7BC" w:rsidR="00B13E25" w:rsidRPr="002E0315" w:rsidRDefault="00B13E25" w:rsidP="0071739B">
      <w:pPr>
        <w:shd w:val="clear" w:color="auto" w:fill="FFFFFF"/>
        <w:spacing w:after="0" w:line="240" w:lineRule="auto"/>
        <w:contextualSpacing/>
        <w:rPr>
          <w:rFonts w:ascii="Calibri" w:eastAsia="Times New Roman" w:hAnsi="Calibri" w:cs="Calibri"/>
          <w:b/>
          <w:bCs/>
          <w:sz w:val="22"/>
          <w:szCs w:val="22"/>
          <w:lang w:eastAsia="fr-FR"/>
        </w:rPr>
      </w:pPr>
    </w:p>
    <w:p w14:paraId="03B03CFC" w14:textId="2B6E2176" w:rsidR="00256285" w:rsidRPr="002E0315" w:rsidRDefault="00A175B4" w:rsidP="0071739B">
      <w:pPr>
        <w:shd w:val="clear" w:color="auto" w:fill="FFFFFF"/>
        <w:spacing w:after="0" w:line="240" w:lineRule="auto"/>
        <w:contextualSpacing/>
        <w:rPr>
          <w:rFonts w:ascii="Calibri" w:eastAsia="Times New Roman" w:hAnsi="Calibri" w:cs="Calibri"/>
          <w:b/>
          <w:bCs/>
          <w:sz w:val="22"/>
          <w:lang w:eastAsia="fr-FR"/>
        </w:rPr>
      </w:pPr>
      <w:r w:rsidRPr="002E0315">
        <w:rPr>
          <w:rFonts w:ascii="Arial" w:eastAsia="Times New Roman" w:hAnsi="Arial" w:cs="Arial"/>
          <w:b/>
          <w:bCs/>
          <w:sz w:val="22"/>
          <w:lang w:eastAsia="fr-FR"/>
        </w:rPr>
        <w:t xml:space="preserve">      </w:t>
      </w:r>
      <w:r w:rsidR="000D15F8" w:rsidRPr="002E0315">
        <w:rPr>
          <w:rFonts w:ascii="Calibri" w:eastAsia="Times New Roman" w:hAnsi="Calibri" w:cs="Calibri"/>
          <w:b/>
          <w:bCs/>
          <w:sz w:val="22"/>
          <w:lang w:eastAsia="fr-FR"/>
        </w:rPr>
        <w:t xml:space="preserve">Rue de l’avenir </w:t>
      </w:r>
    </w:p>
    <w:p w14:paraId="6FAF9228" w14:textId="77777777" w:rsidR="00A175B4" w:rsidRPr="002E0315" w:rsidRDefault="00A175B4" w:rsidP="0071739B">
      <w:pPr>
        <w:shd w:val="clear" w:color="auto" w:fill="FFFFFF"/>
        <w:spacing w:after="0" w:line="240" w:lineRule="auto"/>
        <w:contextualSpacing/>
        <w:rPr>
          <w:rFonts w:ascii="Calibri" w:eastAsia="Times New Roman" w:hAnsi="Calibri" w:cs="Calibri"/>
          <w:b/>
          <w:bCs/>
          <w:sz w:val="22"/>
          <w:lang w:eastAsia="fr-FR"/>
        </w:rPr>
      </w:pPr>
    </w:p>
    <w:p w14:paraId="7DE8C2C0" w14:textId="77777777" w:rsidR="00A175B4" w:rsidRPr="002E0315" w:rsidRDefault="00A175B4" w:rsidP="00A175B4">
      <w:pPr>
        <w:numPr>
          <w:ilvl w:val="0"/>
          <w:numId w:val="2"/>
        </w:numPr>
        <w:spacing w:after="0" w:line="240" w:lineRule="auto"/>
        <w:textAlignment w:val="baseline"/>
        <w:rPr>
          <w:rFonts w:ascii="Calibri" w:eastAsia="Times New Roman" w:hAnsi="Calibri" w:cs="Calibri"/>
          <w:sz w:val="22"/>
          <w:lang w:eastAsia="fr-FR"/>
        </w:rPr>
      </w:pPr>
      <w:r w:rsidRPr="002E0315">
        <w:rPr>
          <w:rFonts w:ascii="Calibri" w:eastAsia="Times New Roman" w:hAnsi="Calibri" w:cs="Calibri"/>
          <w:sz w:val="22"/>
          <w:lang w:eastAsia="fr-FR"/>
        </w:rPr>
        <w:t>D’une part, par courrier, à l’adresse suivante : </w:t>
      </w:r>
    </w:p>
    <w:p w14:paraId="658440A0" w14:textId="77777777" w:rsidR="00A175B4" w:rsidRPr="002E0315" w:rsidRDefault="00A175B4" w:rsidP="00A175B4">
      <w:pPr>
        <w:spacing w:after="0" w:line="240" w:lineRule="auto"/>
        <w:ind w:left="720"/>
        <w:textAlignment w:val="baseline"/>
        <w:rPr>
          <w:rFonts w:ascii="Calibri" w:eastAsia="Times New Roman" w:hAnsi="Calibri" w:cs="Calibri"/>
          <w:sz w:val="22"/>
          <w:lang w:eastAsia="fr-FR"/>
        </w:rPr>
      </w:pPr>
      <w:r w:rsidRPr="002E0315">
        <w:rPr>
          <w:rFonts w:ascii="Calibri" w:eastAsia="Times New Roman" w:hAnsi="Calibri" w:cs="Calibri"/>
          <w:sz w:val="22"/>
          <w:lang w:eastAsia="fr-FR"/>
        </w:rPr>
        <w:t xml:space="preserve">Rue de l’avenir C/O MVAC du 14ème arrondissement 22 rue </w:t>
      </w:r>
      <w:proofErr w:type="spellStart"/>
      <w:r w:rsidRPr="002E0315">
        <w:rPr>
          <w:rFonts w:ascii="Calibri" w:eastAsia="Times New Roman" w:hAnsi="Calibri" w:cs="Calibri"/>
          <w:sz w:val="22"/>
          <w:lang w:eastAsia="fr-FR"/>
        </w:rPr>
        <w:t>Deparcieux</w:t>
      </w:r>
      <w:proofErr w:type="spellEnd"/>
      <w:r w:rsidRPr="002E0315">
        <w:rPr>
          <w:rFonts w:ascii="Calibri" w:eastAsia="Times New Roman" w:hAnsi="Calibri" w:cs="Calibri"/>
          <w:sz w:val="22"/>
          <w:lang w:eastAsia="fr-FR"/>
        </w:rPr>
        <w:t xml:space="preserve"> 75 014 Paris</w:t>
      </w:r>
    </w:p>
    <w:p w14:paraId="1DB02427" w14:textId="77777777" w:rsidR="00A175B4" w:rsidRPr="002E0315" w:rsidRDefault="00A175B4" w:rsidP="00A175B4">
      <w:pPr>
        <w:spacing w:after="0" w:line="240" w:lineRule="auto"/>
        <w:ind w:left="720"/>
        <w:textAlignment w:val="baseline"/>
        <w:rPr>
          <w:rFonts w:ascii="Calibri" w:eastAsia="Times New Roman" w:hAnsi="Calibri" w:cs="Calibri"/>
          <w:sz w:val="22"/>
          <w:lang w:eastAsia="fr-FR"/>
        </w:rPr>
      </w:pPr>
    </w:p>
    <w:p w14:paraId="6F6D72E0" w14:textId="0ED34889" w:rsidR="00A175B4" w:rsidRPr="002E0315" w:rsidRDefault="00A175B4" w:rsidP="00A175B4">
      <w:pPr>
        <w:numPr>
          <w:ilvl w:val="0"/>
          <w:numId w:val="2"/>
        </w:numPr>
        <w:spacing w:after="0" w:line="240" w:lineRule="auto"/>
        <w:textAlignment w:val="baseline"/>
        <w:rPr>
          <w:rFonts w:ascii="Calibri" w:eastAsia="Times New Roman" w:hAnsi="Calibri" w:cs="Calibri"/>
          <w:sz w:val="22"/>
          <w:lang w:eastAsia="fr-FR"/>
        </w:rPr>
      </w:pPr>
      <w:r w:rsidRPr="002E0315">
        <w:rPr>
          <w:rFonts w:ascii="Calibri" w:eastAsia="Times New Roman" w:hAnsi="Calibri" w:cs="Calibri"/>
          <w:sz w:val="22"/>
          <w:lang w:eastAsia="fr-FR"/>
        </w:rPr>
        <w:t>D’autre part par courriel à envoyer conjointement à</w:t>
      </w:r>
    </w:p>
    <w:p w14:paraId="509555E5" w14:textId="327C983D" w:rsidR="00A175B4" w:rsidRPr="002E0315" w:rsidRDefault="00A175B4" w:rsidP="00A175B4">
      <w:pPr>
        <w:numPr>
          <w:ilvl w:val="1"/>
          <w:numId w:val="2"/>
        </w:numPr>
        <w:spacing w:after="0" w:line="240" w:lineRule="auto"/>
        <w:textAlignment w:val="baseline"/>
        <w:rPr>
          <w:rStyle w:val="Lienhypertexte"/>
          <w:rFonts w:ascii="Calibri" w:hAnsi="Calibri" w:cs="Calibri"/>
          <w:bCs/>
          <w:color w:val="auto"/>
          <w:sz w:val="22"/>
          <w:szCs w:val="22"/>
        </w:rPr>
      </w:pPr>
      <w:r w:rsidRPr="002E0315">
        <w:rPr>
          <w:rFonts w:ascii="Calibri" w:eastAsia="Times New Roman" w:hAnsi="Calibri" w:cs="Calibri"/>
          <w:sz w:val="22"/>
          <w:lang w:eastAsia="fr-FR"/>
        </w:rPr>
        <w:t xml:space="preserve">Denis Moreau : </w:t>
      </w:r>
      <w:hyperlink r:id="rId16" w:history="1">
        <w:r w:rsidRPr="002E0315">
          <w:rPr>
            <w:rStyle w:val="Lienhypertexte"/>
            <w:rFonts w:ascii="Calibri" w:hAnsi="Calibri" w:cs="Calibri"/>
            <w:bCs/>
            <w:color w:val="auto"/>
            <w:sz w:val="22"/>
            <w:szCs w:val="22"/>
          </w:rPr>
          <w:t>rueauxenfantsruepourtous@gmail.com</w:t>
        </w:r>
      </w:hyperlink>
      <w:r w:rsidRPr="002E0315">
        <w:rPr>
          <w:rStyle w:val="Lienhypertexte"/>
          <w:rFonts w:ascii="Calibri" w:hAnsi="Calibri" w:cs="Calibri"/>
          <w:bCs/>
          <w:color w:val="auto"/>
          <w:sz w:val="22"/>
          <w:szCs w:val="22"/>
        </w:rPr>
        <w:t xml:space="preserve">  </w:t>
      </w:r>
    </w:p>
    <w:p w14:paraId="3B06748C" w14:textId="5C76BAFF" w:rsidR="00A175B4" w:rsidRPr="002E0315" w:rsidRDefault="00A175B4" w:rsidP="00A175B4">
      <w:pPr>
        <w:numPr>
          <w:ilvl w:val="1"/>
          <w:numId w:val="2"/>
        </w:numPr>
        <w:spacing w:after="0" w:line="240" w:lineRule="auto"/>
        <w:textAlignment w:val="baseline"/>
        <w:rPr>
          <w:rFonts w:ascii="Calibri" w:eastAsia="Times New Roman" w:hAnsi="Calibri" w:cs="Calibri"/>
          <w:sz w:val="22"/>
          <w:lang w:eastAsia="fr-FR"/>
        </w:rPr>
      </w:pPr>
      <w:r w:rsidRPr="002E0315">
        <w:rPr>
          <w:rFonts w:ascii="Calibri" w:eastAsia="Times New Roman" w:hAnsi="Calibri" w:cs="Calibri"/>
          <w:sz w:val="22"/>
          <w:lang w:eastAsia="fr-FR"/>
        </w:rPr>
        <w:t>Stéphanie Bost :</w:t>
      </w:r>
      <w:r w:rsidRPr="002E0315">
        <w:rPr>
          <w:rFonts w:ascii="Calibri" w:eastAsia="Times New Roman" w:hAnsi="Calibri" w:cs="Calibri"/>
          <w:bCs/>
          <w:sz w:val="22"/>
          <w:lang w:eastAsia="fr-FR"/>
        </w:rPr>
        <w:t xml:space="preserve"> </w:t>
      </w:r>
      <w:hyperlink r:id="rId17" w:history="1">
        <w:r w:rsidRPr="002E0315">
          <w:rPr>
            <w:rStyle w:val="Lienhypertexte"/>
            <w:rFonts w:ascii="Calibri" w:eastAsia="Times New Roman" w:hAnsi="Calibri" w:cs="Calibri"/>
            <w:bCs/>
            <w:color w:val="auto"/>
            <w:sz w:val="22"/>
            <w:lang w:eastAsia="fr-FR"/>
          </w:rPr>
          <w:t>ruedelavenir.occitanie@gmail.com</w:t>
        </w:r>
      </w:hyperlink>
      <w:r w:rsidRPr="002E0315">
        <w:rPr>
          <w:rFonts w:ascii="Calibri" w:eastAsia="Times New Roman" w:hAnsi="Calibri" w:cs="Calibri"/>
          <w:bCs/>
          <w:sz w:val="22"/>
          <w:lang w:eastAsia="fr-FR"/>
        </w:rPr>
        <w:t xml:space="preserve"> </w:t>
      </w:r>
    </w:p>
    <w:p w14:paraId="198D42B3" w14:textId="77777777" w:rsidR="00A175B4" w:rsidRPr="00A175B4" w:rsidRDefault="00A175B4" w:rsidP="0071739B">
      <w:pPr>
        <w:shd w:val="clear" w:color="auto" w:fill="FFFFFF"/>
        <w:spacing w:after="0" w:line="240" w:lineRule="auto"/>
        <w:contextualSpacing/>
        <w:rPr>
          <w:rFonts w:ascii="Calibri" w:eastAsia="Times New Roman" w:hAnsi="Calibri" w:cs="Calibri"/>
          <w:bCs/>
          <w:color w:val="50555C"/>
          <w:sz w:val="22"/>
          <w:lang w:eastAsia="fr-FR"/>
        </w:rPr>
      </w:pPr>
    </w:p>
    <w:p w14:paraId="2D817975" w14:textId="5B1D3C84" w:rsidR="00495E05" w:rsidRDefault="00495E05" w:rsidP="0071739B">
      <w:pPr>
        <w:shd w:val="clear" w:color="auto" w:fill="FFFFFF"/>
        <w:spacing w:after="0" w:line="240" w:lineRule="auto"/>
        <w:contextualSpacing/>
        <w:rPr>
          <w:rFonts w:ascii="Arial" w:eastAsia="Times New Roman" w:hAnsi="Arial" w:cs="Arial"/>
          <w:b/>
          <w:bCs/>
          <w:color w:val="50555C"/>
          <w:u w:val="single"/>
          <w:lang w:eastAsia="fr-FR"/>
        </w:rPr>
      </w:pPr>
    </w:p>
    <w:p w14:paraId="58FF97C7" w14:textId="77777777" w:rsidR="00FF0AA3" w:rsidRDefault="00FF0AA3" w:rsidP="0071739B">
      <w:pPr>
        <w:shd w:val="clear" w:color="auto" w:fill="FFFFFF"/>
        <w:spacing w:after="0" w:line="240" w:lineRule="auto"/>
        <w:contextualSpacing/>
        <w:rPr>
          <w:rFonts w:ascii="Arial" w:eastAsia="Times New Roman" w:hAnsi="Arial" w:cs="Arial"/>
          <w:b/>
          <w:bCs/>
          <w:color w:val="50555C"/>
          <w:lang w:eastAsia="fr-FR"/>
        </w:rPr>
      </w:pPr>
    </w:p>
    <w:p w14:paraId="7FC95F0D" w14:textId="77777777" w:rsidR="00D760BD" w:rsidRDefault="00D760BD" w:rsidP="0071739B">
      <w:pPr>
        <w:shd w:val="clear" w:color="auto" w:fill="FFFFFF"/>
        <w:spacing w:after="0" w:line="240" w:lineRule="auto"/>
        <w:contextualSpacing/>
        <w:rPr>
          <w:rFonts w:ascii="Arial" w:eastAsia="Times New Roman" w:hAnsi="Arial" w:cs="Arial"/>
          <w:b/>
          <w:bCs/>
          <w:color w:val="50555C"/>
          <w:lang w:eastAsia="fr-FR"/>
        </w:rPr>
      </w:pPr>
    </w:p>
    <w:sectPr w:rsidR="00D760BD" w:rsidSect="00901D54">
      <w:footerReference w:type="default" r:id="rId18"/>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0300F" w14:textId="77777777" w:rsidR="009124BC" w:rsidRDefault="009124BC" w:rsidP="00E13771">
      <w:pPr>
        <w:spacing w:after="0" w:line="240" w:lineRule="auto"/>
      </w:pPr>
      <w:r>
        <w:separator/>
      </w:r>
    </w:p>
  </w:endnote>
  <w:endnote w:type="continuationSeparator" w:id="0">
    <w:p w14:paraId="693F717D" w14:textId="77777777" w:rsidR="009124BC" w:rsidRDefault="009124BC" w:rsidP="00E13771">
      <w:pPr>
        <w:spacing w:after="0" w:line="240" w:lineRule="auto"/>
      </w:pPr>
      <w:r>
        <w:continuationSeparator/>
      </w:r>
    </w:p>
  </w:endnote>
  <w:endnote w:type="continuationNotice" w:id="1">
    <w:p w14:paraId="71CFB60B" w14:textId="77777777" w:rsidR="009124BC" w:rsidRDefault="009124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Regular">
    <w:altName w:val="Barl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EndPr/>
    <w:sdtContent>
      <w:p w14:paraId="288E96C0" w14:textId="77777777" w:rsidR="00901D54" w:rsidRDefault="00901D54">
        <w:pPr>
          <w:pStyle w:val="Pieddepage"/>
          <w:jc w:val="right"/>
        </w:pPr>
        <w:r>
          <w:fldChar w:fldCharType="begin"/>
        </w:r>
        <w:r>
          <w:instrText>PAGE   \* MERGEFORMAT</w:instrText>
        </w:r>
        <w:r>
          <w:fldChar w:fldCharType="separate"/>
        </w:r>
        <w:r w:rsidR="00A175B4">
          <w:rPr>
            <w:noProof/>
          </w:rPr>
          <w:t>11</w:t>
        </w:r>
        <w:r>
          <w:fldChar w:fldCharType="end"/>
        </w:r>
      </w:p>
    </w:sdtContent>
  </w:sdt>
  <w:p w14:paraId="013A0D1C"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9AF26" w14:textId="77777777" w:rsidR="009124BC" w:rsidRDefault="009124BC" w:rsidP="00E13771">
      <w:pPr>
        <w:spacing w:after="0" w:line="240" w:lineRule="auto"/>
      </w:pPr>
      <w:r>
        <w:separator/>
      </w:r>
    </w:p>
  </w:footnote>
  <w:footnote w:type="continuationSeparator" w:id="0">
    <w:p w14:paraId="0783D95C" w14:textId="77777777" w:rsidR="009124BC" w:rsidRDefault="009124BC" w:rsidP="00E13771">
      <w:pPr>
        <w:spacing w:after="0" w:line="240" w:lineRule="auto"/>
      </w:pPr>
      <w:r>
        <w:continuationSeparator/>
      </w:r>
    </w:p>
  </w:footnote>
  <w:footnote w:type="continuationNotice" w:id="1">
    <w:p w14:paraId="086F0508" w14:textId="77777777" w:rsidR="009124BC" w:rsidRDefault="009124B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FF3098"/>
    <w:multiLevelType w:val="hybridMultilevel"/>
    <w:tmpl w:val="C83ADF18"/>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8"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6"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18"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14"/>
  </w:num>
  <w:num w:numId="4">
    <w:abstractNumId w:val="16"/>
  </w:num>
  <w:num w:numId="5">
    <w:abstractNumId w:val="5"/>
  </w:num>
  <w:num w:numId="6">
    <w:abstractNumId w:val="10"/>
  </w:num>
  <w:num w:numId="7">
    <w:abstractNumId w:val="11"/>
  </w:num>
  <w:num w:numId="8">
    <w:abstractNumId w:val="13"/>
  </w:num>
  <w:num w:numId="9">
    <w:abstractNumId w:val="0"/>
  </w:num>
  <w:num w:numId="10">
    <w:abstractNumId w:val="2"/>
  </w:num>
  <w:num w:numId="11">
    <w:abstractNumId w:val="18"/>
  </w:num>
  <w:num w:numId="12">
    <w:abstractNumId w:val="1"/>
  </w:num>
  <w:num w:numId="13">
    <w:abstractNumId w:val="8"/>
  </w:num>
  <w:num w:numId="14">
    <w:abstractNumId w:val="4"/>
  </w:num>
  <w:num w:numId="15">
    <w:abstractNumId w:val="6"/>
  </w:num>
  <w:num w:numId="16">
    <w:abstractNumId w:val="19"/>
  </w:num>
  <w:num w:numId="17">
    <w:abstractNumId w:val="3"/>
  </w:num>
  <w:num w:numId="18">
    <w:abstractNumId w:val="17"/>
  </w:num>
  <w:num w:numId="19">
    <w:abstractNumId w:val="1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1204A"/>
    <w:rsid w:val="000168D7"/>
    <w:rsid w:val="0002684E"/>
    <w:rsid w:val="0003427B"/>
    <w:rsid w:val="000366C3"/>
    <w:rsid w:val="0004128A"/>
    <w:rsid w:val="000601DD"/>
    <w:rsid w:val="00064B9C"/>
    <w:rsid w:val="000718E1"/>
    <w:rsid w:val="000830CF"/>
    <w:rsid w:val="00090A7B"/>
    <w:rsid w:val="000B17AB"/>
    <w:rsid w:val="000D15F8"/>
    <w:rsid w:val="000E2203"/>
    <w:rsid w:val="000E6909"/>
    <w:rsid w:val="000F30C0"/>
    <w:rsid w:val="000F7875"/>
    <w:rsid w:val="0011094A"/>
    <w:rsid w:val="0011574C"/>
    <w:rsid w:val="00123C66"/>
    <w:rsid w:val="00124170"/>
    <w:rsid w:val="00130A4E"/>
    <w:rsid w:val="00147853"/>
    <w:rsid w:val="0016150E"/>
    <w:rsid w:val="00192758"/>
    <w:rsid w:val="001B0D6C"/>
    <w:rsid w:val="001C0C76"/>
    <w:rsid w:val="001C1F2D"/>
    <w:rsid w:val="001D6590"/>
    <w:rsid w:val="001F187A"/>
    <w:rsid w:val="002046B3"/>
    <w:rsid w:val="00204FA0"/>
    <w:rsid w:val="00210F84"/>
    <w:rsid w:val="00256285"/>
    <w:rsid w:val="002648F6"/>
    <w:rsid w:val="00275A03"/>
    <w:rsid w:val="0029035F"/>
    <w:rsid w:val="002A0C25"/>
    <w:rsid w:val="002A16DD"/>
    <w:rsid w:val="002D427F"/>
    <w:rsid w:val="002E0315"/>
    <w:rsid w:val="002F7414"/>
    <w:rsid w:val="00314B3A"/>
    <w:rsid w:val="003169DA"/>
    <w:rsid w:val="00317664"/>
    <w:rsid w:val="003210ED"/>
    <w:rsid w:val="0032317D"/>
    <w:rsid w:val="00323627"/>
    <w:rsid w:val="00327B50"/>
    <w:rsid w:val="00332A54"/>
    <w:rsid w:val="00335036"/>
    <w:rsid w:val="003371E7"/>
    <w:rsid w:val="00345E3D"/>
    <w:rsid w:val="003461A1"/>
    <w:rsid w:val="00361B5B"/>
    <w:rsid w:val="00363221"/>
    <w:rsid w:val="003B638C"/>
    <w:rsid w:val="003C0A89"/>
    <w:rsid w:val="003C555F"/>
    <w:rsid w:val="003D7DC9"/>
    <w:rsid w:val="003E2D9D"/>
    <w:rsid w:val="003F4C1A"/>
    <w:rsid w:val="00415179"/>
    <w:rsid w:val="00416E29"/>
    <w:rsid w:val="00431CED"/>
    <w:rsid w:val="0043281F"/>
    <w:rsid w:val="00433E9C"/>
    <w:rsid w:val="0044742A"/>
    <w:rsid w:val="00453BBB"/>
    <w:rsid w:val="004562A2"/>
    <w:rsid w:val="004605A0"/>
    <w:rsid w:val="00466225"/>
    <w:rsid w:val="00480444"/>
    <w:rsid w:val="0048148D"/>
    <w:rsid w:val="00495E05"/>
    <w:rsid w:val="0049750F"/>
    <w:rsid w:val="004B7A5F"/>
    <w:rsid w:val="004C060D"/>
    <w:rsid w:val="004E0AC4"/>
    <w:rsid w:val="004E2E8F"/>
    <w:rsid w:val="004E44C0"/>
    <w:rsid w:val="004E53C6"/>
    <w:rsid w:val="004F15AB"/>
    <w:rsid w:val="0051607B"/>
    <w:rsid w:val="00526AC9"/>
    <w:rsid w:val="00535ED9"/>
    <w:rsid w:val="0054054E"/>
    <w:rsid w:val="0054429C"/>
    <w:rsid w:val="0056119E"/>
    <w:rsid w:val="00571A5F"/>
    <w:rsid w:val="00587A8C"/>
    <w:rsid w:val="00587D54"/>
    <w:rsid w:val="005B5685"/>
    <w:rsid w:val="005C1621"/>
    <w:rsid w:val="005F0961"/>
    <w:rsid w:val="005F0F0E"/>
    <w:rsid w:val="006066EE"/>
    <w:rsid w:val="00607C08"/>
    <w:rsid w:val="00624E8A"/>
    <w:rsid w:val="00627AE1"/>
    <w:rsid w:val="00646068"/>
    <w:rsid w:val="006611BB"/>
    <w:rsid w:val="00666522"/>
    <w:rsid w:val="006A4C70"/>
    <w:rsid w:val="006A5B24"/>
    <w:rsid w:val="006B673E"/>
    <w:rsid w:val="006C38AE"/>
    <w:rsid w:val="006D5090"/>
    <w:rsid w:val="00705267"/>
    <w:rsid w:val="0071739B"/>
    <w:rsid w:val="00720B94"/>
    <w:rsid w:val="00722251"/>
    <w:rsid w:val="00723289"/>
    <w:rsid w:val="0073059D"/>
    <w:rsid w:val="00733579"/>
    <w:rsid w:val="00743B6C"/>
    <w:rsid w:val="00755B4B"/>
    <w:rsid w:val="00765446"/>
    <w:rsid w:val="007914A0"/>
    <w:rsid w:val="007B5B01"/>
    <w:rsid w:val="007C7327"/>
    <w:rsid w:val="007D0DFF"/>
    <w:rsid w:val="007D6BF0"/>
    <w:rsid w:val="007E5F0F"/>
    <w:rsid w:val="007F5C6B"/>
    <w:rsid w:val="00810413"/>
    <w:rsid w:val="00817C3B"/>
    <w:rsid w:val="0085177A"/>
    <w:rsid w:val="008560E1"/>
    <w:rsid w:val="0085671F"/>
    <w:rsid w:val="008615C7"/>
    <w:rsid w:val="00861D22"/>
    <w:rsid w:val="008621A4"/>
    <w:rsid w:val="008909AE"/>
    <w:rsid w:val="008A23EF"/>
    <w:rsid w:val="008A4CE7"/>
    <w:rsid w:val="008A660D"/>
    <w:rsid w:val="008B4277"/>
    <w:rsid w:val="008D3D38"/>
    <w:rsid w:val="008E7567"/>
    <w:rsid w:val="008F0831"/>
    <w:rsid w:val="008F248D"/>
    <w:rsid w:val="008F737C"/>
    <w:rsid w:val="00901D54"/>
    <w:rsid w:val="009069C8"/>
    <w:rsid w:val="009124BC"/>
    <w:rsid w:val="00930142"/>
    <w:rsid w:val="009344DD"/>
    <w:rsid w:val="00943613"/>
    <w:rsid w:val="009470D7"/>
    <w:rsid w:val="00976DE4"/>
    <w:rsid w:val="00980C27"/>
    <w:rsid w:val="00983824"/>
    <w:rsid w:val="009909EA"/>
    <w:rsid w:val="00993BEA"/>
    <w:rsid w:val="009B5C40"/>
    <w:rsid w:val="009F1BE4"/>
    <w:rsid w:val="00A00FFF"/>
    <w:rsid w:val="00A079F5"/>
    <w:rsid w:val="00A13438"/>
    <w:rsid w:val="00A15135"/>
    <w:rsid w:val="00A175B4"/>
    <w:rsid w:val="00A411E6"/>
    <w:rsid w:val="00A5198E"/>
    <w:rsid w:val="00A5270C"/>
    <w:rsid w:val="00A56DD6"/>
    <w:rsid w:val="00A60B56"/>
    <w:rsid w:val="00A70FA9"/>
    <w:rsid w:val="00A723AA"/>
    <w:rsid w:val="00A81E09"/>
    <w:rsid w:val="00A82FD1"/>
    <w:rsid w:val="00AB1C38"/>
    <w:rsid w:val="00AC74BC"/>
    <w:rsid w:val="00AD2FD1"/>
    <w:rsid w:val="00AD3C10"/>
    <w:rsid w:val="00AD7205"/>
    <w:rsid w:val="00AF0F9F"/>
    <w:rsid w:val="00B13E25"/>
    <w:rsid w:val="00B304DB"/>
    <w:rsid w:val="00B46842"/>
    <w:rsid w:val="00B47393"/>
    <w:rsid w:val="00B476C2"/>
    <w:rsid w:val="00B52E8B"/>
    <w:rsid w:val="00B5355A"/>
    <w:rsid w:val="00B62E04"/>
    <w:rsid w:val="00B728F1"/>
    <w:rsid w:val="00B765FF"/>
    <w:rsid w:val="00B91EAD"/>
    <w:rsid w:val="00BC288F"/>
    <w:rsid w:val="00BC6AB2"/>
    <w:rsid w:val="00BC74D5"/>
    <w:rsid w:val="00BC7AD4"/>
    <w:rsid w:val="00BD4330"/>
    <w:rsid w:val="00BE2BAD"/>
    <w:rsid w:val="00BE3914"/>
    <w:rsid w:val="00BE4793"/>
    <w:rsid w:val="00C0477F"/>
    <w:rsid w:val="00C11CE5"/>
    <w:rsid w:val="00C14FAC"/>
    <w:rsid w:val="00C16A57"/>
    <w:rsid w:val="00C41D6C"/>
    <w:rsid w:val="00C46C74"/>
    <w:rsid w:val="00C51F36"/>
    <w:rsid w:val="00C52A50"/>
    <w:rsid w:val="00C53508"/>
    <w:rsid w:val="00C55202"/>
    <w:rsid w:val="00C71CF1"/>
    <w:rsid w:val="00C7317D"/>
    <w:rsid w:val="00C73A93"/>
    <w:rsid w:val="00C868CA"/>
    <w:rsid w:val="00C86FC5"/>
    <w:rsid w:val="00CA1274"/>
    <w:rsid w:val="00CB01B9"/>
    <w:rsid w:val="00CD64E8"/>
    <w:rsid w:val="00CD6D74"/>
    <w:rsid w:val="00CD7CBC"/>
    <w:rsid w:val="00CF23D6"/>
    <w:rsid w:val="00CF42CC"/>
    <w:rsid w:val="00D15D5D"/>
    <w:rsid w:val="00D2269B"/>
    <w:rsid w:val="00D5493F"/>
    <w:rsid w:val="00D75532"/>
    <w:rsid w:val="00D760BD"/>
    <w:rsid w:val="00D806D7"/>
    <w:rsid w:val="00D824E1"/>
    <w:rsid w:val="00D82930"/>
    <w:rsid w:val="00DA5053"/>
    <w:rsid w:val="00DB20B4"/>
    <w:rsid w:val="00DC1CF7"/>
    <w:rsid w:val="00DD4938"/>
    <w:rsid w:val="00DE58E3"/>
    <w:rsid w:val="00E13771"/>
    <w:rsid w:val="00E2674D"/>
    <w:rsid w:val="00E55A79"/>
    <w:rsid w:val="00E774D1"/>
    <w:rsid w:val="00EE5439"/>
    <w:rsid w:val="00EE5551"/>
    <w:rsid w:val="00F1741E"/>
    <w:rsid w:val="00F95E6F"/>
    <w:rsid w:val="00FA3192"/>
    <w:rsid w:val="00FB32D6"/>
    <w:rsid w:val="00FC70F5"/>
    <w:rsid w:val="00FD0A77"/>
    <w:rsid w:val="00FE5373"/>
    <w:rsid w:val="00FE7D61"/>
    <w:rsid w:val="00FE7F13"/>
    <w:rsid w:val="00FF0AA3"/>
    <w:rsid w:val="00FF30CE"/>
    <w:rsid w:val="00FF69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customStyle="1" w:styleId="Mentionnonrsolue2">
    <w:name w:val="Mention non résolue2"/>
    <w:basedOn w:val="Policepardfaut"/>
    <w:uiPriority w:val="99"/>
    <w:semiHidden/>
    <w:unhideWhenUsed/>
    <w:rsid w:val="003461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493184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ruedelavenir.occitanie@gmail.com" TargetMode="External"/><Relationship Id="rId2" Type="http://schemas.openxmlformats.org/officeDocument/2006/relationships/numbering" Target="numbering.xml"/><Relationship Id="rId16" Type="http://schemas.openxmlformats.org/officeDocument/2006/relationships/hyperlink" Target="mailto:rueauxenfantsruepourtous@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ueauxenfantsruepourtous@gmail.com"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09897-75F3-4D75-A5F2-1202F3C58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12</Pages>
  <Words>2184</Words>
  <Characters>12012</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29</cp:revision>
  <dcterms:created xsi:type="dcterms:W3CDTF">2021-10-11T20:27:00Z</dcterms:created>
  <dcterms:modified xsi:type="dcterms:W3CDTF">2021-10-13T11:56:00Z</dcterms:modified>
</cp:coreProperties>
</file>