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bookmarkStart w:id="0" w:name="_Hlk83971244"/>
      <w:bookmarkEnd w:id="0"/>
    </w:p>
    <w:p w14:paraId="46A4D781" w14:textId="77777777" w:rsidR="00B476C2" w:rsidRDefault="00B476C2"/>
    <w:p w14:paraId="3CEC4A14" w14:textId="77777777" w:rsidR="000168D7" w:rsidRDefault="000168D7" w:rsidP="000168D7">
      <w:pPr>
        <w:spacing w:line="200" w:lineRule="exact"/>
        <w:rPr>
          <w:rFonts w:ascii="Times New Roman" w:eastAsia="Times New Roman" w:hAnsi="Times New Roman"/>
          <w:sz w:val="24"/>
        </w:rPr>
      </w:pPr>
      <w:bookmarkStart w:id="1" w:name="page1"/>
      <w:bookmarkEnd w:id="1"/>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0168D7">
      <w:pPr>
        <w:spacing w:line="200" w:lineRule="exact"/>
        <w:rPr>
          <w:rFonts w:ascii="Times New Roman" w:eastAsia="Times New Roman" w:hAnsi="Times New Roman"/>
          <w:sz w:val="24"/>
        </w:rPr>
      </w:pPr>
    </w:p>
    <w:p w14:paraId="467060A8" w14:textId="77777777" w:rsidR="000168D7" w:rsidRDefault="000168D7" w:rsidP="000168D7">
      <w:pPr>
        <w:spacing w:line="200" w:lineRule="exact"/>
        <w:rPr>
          <w:rFonts w:ascii="Times New Roman" w:eastAsia="Times New Roman" w:hAnsi="Times New Roman"/>
          <w:sz w:val="24"/>
        </w:rPr>
      </w:pPr>
    </w:p>
    <w:p w14:paraId="6038DD21" w14:textId="77777777" w:rsidR="000168D7" w:rsidRDefault="000168D7" w:rsidP="000168D7">
      <w:pPr>
        <w:spacing w:line="0" w:lineRule="atLeast"/>
        <w:rPr>
          <w:rFonts w:ascii="Gill Sans MT" w:eastAsia="Gill Sans MT" w:hAnsi="Gill Sans MT"/>
          <w:sz w:val="72"/>
          <w:szCs w:val="72"/>
        </w:rPr>
      </w:pPr>
    </w:p>
    <w:p w14:paraId="559F1C70" w14:textId="3A27D02B" w:rsidR="00647051" w:rsidRDefault="00C53508" w:rsidP="0031030C">
      <w:pPr>
        <w:spacing w:line="0" w:lineRule="atLeast"/>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r w:rsidR="0031030C">
        <w:rPr>
          <w:rFonts w:ascii="Rues" w:eastAsia="Gill Sans MT" w:hAnsi="Rues"/>
          <w:sz w:val="72"/>
          <w:szCs w:val="72"/>
        </w:rPr>
        <w:t xml:space="preserve"> </w:t>
      </w:r>
    </w:p>
    <w:p w14:paraId="2469CD87" w14:textId="15B19FD3" w:rsidR="00647051" w:rsidRDefault="00647051" w:rsidP="0031030C">
      <w:pPr>
        <w:spacing w:line="0" w:lineRule="atLeast"/>
        <w:jc w:val="center"/>
        <w:rPr>
          <w:rFonts w:ascii="Rues" w:eastAsia="Gill Sans MT" w:hAnsi="Rues"/>
          <w:sz w:val="72"/>
          <w:szCs w:val="7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647051">
        <w:rPr>
          <w:rFonts w:ascii="Rues" w:eastAsia="Gill Sans MT" w:hAnsi="Rues"/>
          <w:sz w:val="72"/>
          <w:szCs w:val="72"/>
        </w:rPr>
        <w:t>2022-2023</w:t>
      </w:r>
    </w:p>
    <w:p w14:paraId="5A4D1401" w14:textId="77777777" w:rsidR="00647051" w:rsidRDefault="00647051" w:rsidP="0031030C">
      <w:pPr>
        <w:spacing w:line="0" w:lineRule="atLeast"/>
        <w:jc w:val="center"/>
        <w:rPr>
          <w:rFonts w:ascii="Rues" w:eastAsia="Gill Sans MT" w:hAnsi="Rues"/>
          <w:sz w:val="72"/>
          <w:szCs w:val="72"/>
        </w:rPr>
      </w:pPr>
    </w:p>
    <w:p w14:paraId="13A4962D" w14:textId="5673EC64" w:rsidR="000E5557" w:rsidRPr="00647051" w:rsidRDefault="00647051" w:rsidP="00647051">
      <w:pPr>
        <w:spacing w:line="0" w:lineRule="atLeast"/>
        <w:rPr>
          <w:rFonts w:ascii="Rues" w:eastAsia="Gill Sans MT" w:hAnsi="Rues"/>
          <w:sz w:val="72"/>
          <w:szCs w:val="72"/>
        </w:rPr>
      </w:pPr>
      <w:r>
        <w:rPr>
          <w:noProof/>
          <w:lang w:eastAsia="fr-FR"/>
        </w:rPr>
        <w:drawing>
          <wp:inline distT="0" distB="0" distL="0" distR="0" wp14:anchorId="7DD7033B" wp14:editId="5BF3D121">
            <wp:extent cx="5759450" cy="2692339"/>
            <wp:effectExtent l="0" t="0" r="0" b="0"/>
            <wp:docPr id="4" name="Image 4" descr="Une image contenant ciel, extérieur, ti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iel, extérieur, tirant&#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2692339"/>
                    </a:xfrm>
                    <a:prstGeom prst="rect">
                      <a:avLst/>
                    </a:prstGeom>
                    <a:noFill/>
                    <a:ln>
                      <a:noFill/>
                    </a:ln>
                  </pic:spPr>
                </pic:pic>
              </a:graphicData>
            </a:graphic>
          </wp:inline>
        </w:drawing>
      </w:r>
    </w:p>
    <w:p w14:paraId="3CB43B99" w14:textId="306B06F2" w:rsidR="000168D7" w:rsidRPr="00E779E7" w:rsidRDefault="006F7CD8" w:rsidP="000168D7">
      <w:pPr>
        <w:spacing w:line="0" w:lineRule="atLeast"/>
        <w:rPr>
          <w:rFonts w:ascii="Gill Sans MT" w:eastAsia="Gill Sans MT" w:hAnsi="Gill Sans MT"/>
          <w:sz w:val="72"/>
          <w:szCs w:val="72"/>
        </w:rPr>
      </w:pPr>
      <w:r>
        <w:rPr>
          <w:rFonts w:ascii="Times New Roman" w:eastAsia="Times New Roman" w:hAnsi="Times New Roman"/>
          <w:noProof/>
          <w:sz w:val="24"/>
          <w:lang w:eastAsia="fr-FR"/>
        </w:rPr>
        <mc:AlternateContent>
          <mc:Choice Requires="wps">
            <w:drawing>
              <wp:anchor distT="0" distB="0" distL="114300" distR="114300" simplePos="0" relativeHeight="251694080" behindDoc="0" locked="0" layoutInCell="1" allowOverlap="1" wp14:anchorId="0E471F25" wp14:editId="6A9C9FF6">
                <wp:simplePos x="0" y="0"/>
                <wp:positionH relativeFrom="margin">
                  <wp:posOffset>13970</wp:posOffset>
                </wp:positionH>
                <wp:positionV relativeFrom="paragraph">
                  <wp:posOffset>358775</wp:posOffset>
                </wp:positionV>
                <wp:extent cx="5721350" cy="1073150"/>
                <wp:effectExtent l="0" t="0" r="12700" b="1270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21350" cy="1073150"/>
                        </a:xfrm>
                        <a:prstGeom prst="rect">
                          <a:avLst/>
                        </a:prstGeom>
                        <a:solidFill>
                          <a:srgbClr val="FFFFFF"/>
                        </a:solidFill>
                        <a:ln w="9525">
                          <a:solidFill>
                            <a:srgbClr val="000000"/>
                          </a:solidFill>
                          <a:miter lim="800000"/>
                          <a:headEnd/>
                          <a:tailEnd/>
                        </a:ln>
                      </wps:spPr>
                      <wps:txb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71F25" id="_x0000_t202" coordsize="21600,21600" o:spt="202" path="m,l,21600r21600,l21600,xe">
                <v:stroke joinstyle="miter"/>
                <v:path gradientshapeok="t" o:connecttype="rect"/>
              </v:shapetype>
              <v:shape id="Zone de texte 5" o:spid="_x0000_s1026" type="#_x0000_t202" style="position:absolute;margin-left:1.1pt;margin-top:28.25pt;width:450.5pt;height:84.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">
                <v:textbox>
                  <w:txbxContent>
                    <w:p w14:paraId="156C262A" w14:textId="77777777" w:rsidR="006F7CD8" w:rsidRPr="002A16DD" w:rsidRDefault="006F7CD8" w:rsidP="006F7CD8">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 rues pour tous</w:t>
                      </w:r>
                    </w:p>
                    <w:p w14:paraId="7100E5E8" w14:textId="587B52E0" w:rsidR="006F7CD8" w:rsidRPr="00413452" w:rsidRDefault="006F7CD8" w:rsidP="006F7CD8">
                      <w:pPr>
                        <w:spacing w:line="0" w:lineRule="atLeast"/>
                        <w:rPr>
                          <w:rFonts w:ascii="Rues" w:eastAsia="Gill Sans MT" w:hAnsi="Rues"/>
                          <w:color w:val="55566B"/>
                          <w:sz w:val="56"/>
                          <w:szCs w:val="56"/>
                        </w:rPr>
                      </w:pPr>
                      <w:r>
                        <w:rPr>
                          <w:rFonts w:ascii="Rues" w:eastAsia="Gill Sans MT" w:hAnsi="Rues"/>
                          <w:color w:val="55566B"/>
                          <w:sz w:val="56"/>
                          <w:szCs w:val="56"/>
                        </w:rPr>
                        <w:t>Région Haut</w:t>
                      </w:r>
                      <w:r w:rsidR="002B3F62">
                        <w:rPr>
                          <w:rFonts w:ascii="Rues" w:eastAsia="Gill Sans MT" w:hAnsi="Rues"/>
                          <w:color w:val="55566B"/>
                          <w:sz w:val="56"/>
                          <w:szCs w:val="56"/>
                        </w:rPr>
                        <w:t>s</w:t>
                      </w:r>
                      <w:r>
                        <w:rPr>
                          <w:rFonts w:ascii="Rues" w:eastAsia="Gill Sans MT" w:hAnsi="Rues"/>
                          <w:color w:val="55566B"/>
                          <w:sz w:val="56"/>
                          <w:szCs w:val="56"/>
                        </w:rPr>
                        <w:t xml:space="preserve"> de France </w:t>
                      </w:r>
                    </w:p>
                  </w:txbxContent>
                </v:textbox>
                <w10:wrap anchorx="margin"/>
              </v:shape>
            </w:pict>
          </mc:Fallback>
        </mc:AlternateContent>
      </w:r>
      <w:r w:rsidR="000E5557">
        <w:rPr>
          <w:rFonts w:ascii="Gill Sans MT" w:eastAsia="Gill Sans MT" w:hAnsi="Gill Sans MT"/>
          <w:sz w:val="72"/>
          <w:szCs w:val="72"/>
        </w:rPr>
        <w:t xml:space="preserve">      </w:t>
      </w:r>
      <w:r>
        <w:rPr>
          <w:rFonts w:ascii="Gill Sans MT" w:eastAsia="Gill Sans MT" w:hAnsi="Gill Sans MT"/>
          <w:sz w:val="72"/>
          <w:szCs w:val="72"/>
        </w:rPr>
        <w:t xml:space="preserve">   </w:t>
      </w:r>
    </w:p>
    <w:p w14:paraId="695F3149" w14:textId="6FCA2602" w:rsidR="000168D7" w:rsidRDefault="000168D7" w:rsidP="000168D7">
      <w:pPr>
        <w:spacing w:line="20" w:lineRule="exact"/>
        <w:rPr>
          <w:rFonts w:ascii="Times New Roman" w:eastAsia="Times New Roman" w:hAnsi="Times New Roman"/>
          <w:sz w:val="24"/>
        </w:rPr>
      </w:pPr>
      <w:r>
        <w:rPr>
          <w:rFonts w:ascii="Times New Roman" w:eastAsia="Times New Roman" w:hAnsi="Times New Roman"/>
          <w:sz w:val="24"/>
        </w:rPr>
        <w:t xml:space="preserve">  </w:t>
      </w:r>
      <w:r w:rsidR="006E1AEF">
        <w:rPr>
          <w:noProof/>
          <w:lang w:eastAsia="fr-FR"/>
        </w:rPr>
        <w:drawing>
          <wp:inline distT="0" distB="0" distL="0" distR="0" wp14:anchorId="220FD580" wp14:editId="57C30F08">
            <wp:extent cx="2790825" cy="1860550"/>
            <wp:effectExtent l="0" t="0" r="9525" b="6350"/>
            <wp:docPr id="1" name="Image 1"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extérieur&#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371" cy="1862247"/>
                    </a:xfrm>
                    <a:prstGeom prst="rect">
                      <a:avLst/>
                    </a:prstGeom>
                    <a:noFill/>
                    <a:ln>
                      <a:noFill/>
                    </a:ln>
                  </pic:spPr>
                </pic:pic>
              </a:graphicData>
            </a:graphic>
          </wp:inline>
        </w:drawing>
      </w:r>
    </w:p>
    <w:p w14:paraId="03F2A0CE" w14:textId="45FA5A67" w:rsidR="000168D7" w:rsidRDefault="000168D7" w:rsidP="000168D7">
      <w:pPr>
        <w:spacing w:line="200" w:lineRule="exact"/>
        <w:rPr>
          <w:rFonts w:ascii="Times New Roman" w:eastAsia="Times New Roman" w:hAnsi="Times New Roman"/>
          <w:sz w:val="24"/>
        </w:rPr>
      </w:pPr>
    </w:p>
    <w:p w14:paraId="09586E56" w14:textId="16CF92D5" w:rsidR="000168D7" w:rsidRDefault="000168D7" w:rsidP="000168D7">
      <w:pPr>
        <w:spacing w:line="200" w:lineRule="exact"/>
        <w:rPr>
          <w:rFonts w:ascii="Times New Roman" w:eastAsia="Times New Roman" w:hAnsi="Times New Roman"/>
          <w:sz w:val="24"/>
        </w:rPr>
      </w:pPr>
    </w:p>
    <w:p w14:paraId="208D89F3" w14:textId="7DDB8E54" w:rsidR="000168D7" w:rsidRDefault="000168D7" w:rsidP="000168D7">
      <w:pPr>
        <w:spacing w:line="200" w:lineRule="exact"/>
        <w:rPr>
          <w:rFonts w:ascii="Times New Roman" w:eastAsia="Times New Roman" w:hAnsi="Times New Roman"/>
          <w:sz w:val="24"/>
        </w:rPr>
      </w:pPr>
    </w:p>
    <w:p w14:paraId="70F1E54C" w14:textId="1BBA8ABD" w:rsidR="000168D7" w:rsidRDefault="000168D7" w:rsidP="000168D7">
      <w:pPr>
        <w:spacing w:line="200" w:lineRule="exact"/>
        <w:rPr>
          <w:rFonts w:ascii="Times New Roman" w:eastAsia="Times New Roman" w:hAnsi="Times New Roman"/>
          <w:sz w:val="24"/>
        </w:rPr>
      </w:pPr>
    </w:p>
    <w:p w14:paraId="0AF69364" w14:textId="5425BFBC" w:rsidR="000168D7" w:rsidRDefault="000168D7" w:rsidP="000168D7">
      <w:pPr>
        <w:spacing w:line="307" w:lineRule="exact"/>
        <w:rPr>
          <w:rFonts w:ascii="Times New Roman" w:eastAsia="Times New Roman" w:hAnsi="Times New Roman"/>
          <w:sz w:val="24"/>
        </w:rPr>
      </w:pPr>
    </w:p>
    <w:p w14:paraId="47396BFC" w14:textId="00F0707A" w:rsidR="00B751C6" w:rsidRDefault="00B751C6" w:rsidP="000168D7">
      <w:pPr>
        <w:spacing w:line="307" w:lineRule="exact"/>
        <w:rPr>
          <w:rFonts w:ascii="Times New Roman" w:eastAsia="Times New Roman" w:hAnsi="Times New Roman"/>
          <w:sz w:val="24"/>
        </w:rPr>
      </w:pPr>
    </w:p>
    <w:p w14:paraId="2317A834" w14:textId="5D9C88FD" w:rsidR="00B751C6" w:rsidRDefault="00B751C6" w:rsidP="000168D7">
      <w:pPr>
        <w:spacing w:line="307" w:lineRule="exact"/>
        <w:rPr>
          <w:rFonts w:ascii="Times New Roman" w:eastAsia="Times New Roman" w:hAnsi="Times New Roman"/>
          <w:sz w:val="24"/>
        </w:rPr>
      </w:pPr>
    </w:p>
    <w:p w14:paraId="59403CCB" w14:textId="1069290A" w:rsidR="00B751C6" w:rsidRDefault="00B751C6" w:rsidP="000168D7">
      <w:pPr>
        <w:spacing w:line="307" w:lineRule="exact"/>
        <w:rPr>
          <w:rFonts w:ascii="Times New Roman" w:eastAsia="Times New Roman" w:hAnsi="Times New Roman"/>
          <w:sz w:val="24"/>
        </w:rPr>
      </w:pPr>
    </w:p>
    <w:p w14:paraId="2D5830B0" w14:textId="4F0EEB73" w:rsidR="00B751C6" w:rsidRDefault="00B751C6" w:rsidP="000168D7">
      <w:pPr>
        <w:spacing w:line="307" w:lineRule="exact"/>
        <w:rPr>
          <w:rFonts w:ascii="Times New Roman" w:eastAsia="Times New Roman" w:hAnsi="Times New Roman"/>
          <w:sz w:val="24"/>
        </w:rPr>
      </w:pPr>
    </w:p>
    <w:p w14:paraId="0A6B8B53" w14:textId="5ACC9BE2" w:rsidR="00B95660" w:rsidRDefault="00B95660" w:rsidP="000168D7">
      <w:pPr>
        <w:spacing w:line="307" w:lineRule="exact"/>
        <w:rPr>
          <w:rFonts w:ascii="Times New Roman" w:eastAsia="Times New Roman" w:hAnsi="Times New Roman"/>
          <w:sz w:val="24"/>
        </w:rPr>
      </w:pPr>
    </w:p>
    <w:p w14:paraId="768517CC" w14:textId="77777777" w:rsidR="00B95660" w:rsidRDefault="00B95660" w:rsidP="000168D7">
      <w:pPr>
        <w:spacing w:line="307" w:lineRule="exact"/>
        <w:rPr>
          <w:rFonts w:ascii="Times New Roman" w:eastAsia="Times New Roman" w:hAnsi="Times New Roman"/>
          <w:sz w:val="24"/>
        </w:rPr>
      </w:pPr>
    </w:p>
    <w:p w14:paraId="12655A09" w14:textId="0C23882D" w:rsidR="00762FC9" w:rsidRDefault="00762FC9" w:rsidP="00762FC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p>
    <w:p w14:paraId="65431843" w14:textId="77777777" w:rsidR="000168D7" w:rsidRDefault="000168D7" w:rsidP="000168D7">
      <w:pPr>
        <w:spacing w:line="370" w:lineRule="exact"/>
        <w:rPr>
          <w:rFonts w:ascii="Times New Roman" w:eastAsia="Times New Roman" w:hAnsi="Times New Roman"/>
          <w:sz w:val="24"/>
        </w:rPr>
      </w:pPr>
    </w:p>
    <w:p w14:paraId="5A06AFCF" w14:textId="77777777" w:rsidR="000168D7" w:rsidRDefault="000168D7" w:rsidP="000168D7">
      <w:pPr>
        <w:spacing w:line="0" w:lineRule="atLeast"/>
        <w:jc w:val="right"/>
        <w:rPr>
          <w:rFonts w:ascii="Arial" w:eastAsia="Arial" w:hAnsi="Arial"/>
          <w:color w:val="FFFFFF"/>
          <w:sz w:val="16"/>
        </w:rPr>
      </w:pPr>
      <w:r>
        <w:rPr>
          <w:rFonts w:ascii="Arial" w:eastAsia="Arial" w:hAnsi="Arial"/>
          <w:color w:val="FFFFFF"/>
          <w:sz w:val="16"/>
        </w:rPr>
        <w:t>Crédit PL</w:t>
      </w:r>
    </w:p>
    <w:p w14:paraId="2C606F36" w14:textId="7F83E697" w:rsidR="00647051" w:rsidRDefault="000168D7" w:rsidP="0042786F">
      <w:pPr>
        <w:spacing w:line="0" w:lineRule="atLeast"/>
        <w:rPr>
          <w:rFonts w:ascii="Rues" w:eastAsia="Gill Sans MT" w:hAnsi="Rues"/>
          <w:color w:val="55566B"/>
          <w:sz w:val="52"/>
          <w:szCs w:val="52"/>
        </w:rPr>
      </w:pPr>
      <w:r w:rsidRPr="00A418AD">
        <w:rPr>
          <w:rFonts w:ascii="Rues" w:eastAsia="Gill Sans MT" w:hAnsi="Rues"/>
          <w:color w:val="55566B"/>
          <w:sz w:val="52"/>
          <w:szCs w:val="52"/>
        </w:rPr>
        <w:t xml:space="preserve">  </w:t>
      </w:r>
      <w:r w:rsidR="00A418AD">
        <w:rPr>
          <w:rFonts w:ascii="Rues" w:eastAsia="Gill Sans MT" w:hAnsi="Rues"/>
          <w:color w:val="55566B"/>
          <w:sz w:val="52"/>
          <w:szCs w:val="52"/>
        </w:rPr>
        <w:t xml:space="preserve">            </w:t>
      </w:r>
    </w:p>
    <w:p w14:paraId="4EC26B97" w14:textId="13B7A250" w:rsidR="000168D7" w:rsidRPr="00647051" w:rsidRDefault="000168D7" w:rsidP="000168D7">
      <w:pPr>
        <w:spacing w:line="0" w:lineRule="atLeast"/>
        <w:ind w:left="3280"/>
        <w:rPr>
          <w:rFonts w:ascii="Rues" w:eastAsia="Gill Sans MT" w:hAnsi="Rues"/>
          <w:color w:val="55566B"/>
          <w:sz w:val="72"/>
          <w:szCs w:val="72"/>
        </w:rPr>
      </w:pPr>
      <w:r w:rsidRPr="00A418AD">
        <w:rPr>
          <w:rFonts w:ascii="Rues" w:eastAsia="Gill Sans MT" w:hAnsi="Rues"/>
          <w:color w:val="55566B"/>
          <w:sz w:val="52"/>
          <w:szCs w:val="52"/>
        </w:rPr>
        <w:t xml:space="preserve"> </w:t>
      </w:r>
      <w:r w:rsidRPr="00647051">
        <w:rPr>
          <w:rFonts w:ascii="Rues" w:eastAsia="Gill Sans MT" w:hAnsi="Rues"/>
          <w:color w:val="55566B"/>
          <w:sz w:val="72"/>
          <w:szCs w:val="72"/>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93D5BF1" w:rsidR="000168D7" w:rsidRPr="00363221" w:rsidRDefault="00762FC9" w:rsidP="000168D7">
      <w:pPr>
        <w:tabs>
          <w:tab w:val="left" w:leader="dot" w:pos="10260"/>
        </w:tabs>
        <w:spacing w:line="0" w:lineRule="atLeast"/>
        <w:rPr>
          <w:rFonts w:ascii="Rues" w:eastAsia="Arial" w:hAnsi="Rues"/>
          <w:sz w:val="48"/>
        </w:rPr>
      </w:pPr>
      <w:r>
        <w:rPr>
          <w:rFonts w:ascii="Rues" w:eastAsia="Arial" w:hAnsi="Rues"/>
          <w:sz w:val="48"/>
        </w:rPr>
        <w:t>1. Présentation</w:t>
      </w:r>
      <w:r w:rsidR="0042786F">
        <w:rPr>
          <w:rFonts w:ascii="Rues" w:eastAsia="Arial" w:hAnsi="Rues"/>
          <w:sz w:val="48"/>
        </w:rPr>
        <w:t>……………………………………………….</w:t>
      </w:r>
    </w:p>
    <w:p w14:paraId="0FCA0F7B" w14:textId="052BD070" w:rsidR="00762FC9" w:rsidRDefault="000168D7" w:rsidP="00B46842">
      <w:pPr>
        <w:tabs>
          <w:tab w:val="left" w:leader="dot" w:pos="10260"/>
        </w:tabs>
        <w:spacing w:line="0" w:lineRule="atLeast"/>
        <w:rPr>
          <w:rFonts w:ascii="Rues" w:eastAsia="Times New Roman" w:hAnsi="Rues"/>
          <w:sz w:val="32"/>
        </w:rPr>
      </w:pPr>
      <w:r w:rsidRPr="00363221">
        <w:rPr>
          <w:rFonts w:ascii="Rues" w:eastAsia="Arial" w:hAnsi="Rues"/>
          <w:sz w:val="48"/>
        </w:rPr>
        <w:t>2. Dossier de candidature</w:t>
      </w:r>
      <w:r w:rsidR="0042786F">
        <w:rPr>
          <w:rFonts w:ascii="Rues" w:eastAsia="Arial" w:hAnsi="Rues"/>
          <w:sz w:val="48"/>
        </w:rPr>
        <w:t>……………………………….</w:t>
      </w:r>
    </w:p>
    <w:p w14:paraId="4CF843E7" w14:textId="16243C8F"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42786F">
        <w:rPr>
          <w:rFonts w:ascii="Rues" w:eastAsia="Arial" w:hAnsi="Rues"/>
          <w:sz w:val="48"/>
        </w:rPr>
        <w:t>………………………………………</w:t>
      </w:r>
    </w:p>
    <w:p w14:paraId="3B537E37" w14:textId="3F25B653"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A418AD">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42786F">
        <w:rPr>
          <w:rFonts w:ascii="Rues" w:eastAsia="Arial" w:hAnsi="Rues"/>
          <w:sz w:val="48"/>
        </w:rPr>
        <w:t>………………………………</w:t>
      </w:r>
    </w:p>
    <w:p w14:paraId="0D1DCE8A" w14:textId="36E1CBD7"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6F7CD8">
        <w:rPr>
          <w:rFonts w:ascii="Rues" w:eastAsia="Arial" w:hAnsi="Rues"/>
          <w:sz w:val="48"/>
        </w:rPr>
        <w:t>Contact pour le dépôt du dossier</w:t>
      </w:r>
      <w:r w:rsidR="00762FC9">
        <w:rPr>
          <w:rFonts w:ascii="Rues" w:eastAsia="Arial" w:hAnsi="Rues"/>
          <w:sz w:val="48"/>
        </w:rPr>
        <w:t xml:space="preserve"> </w:t>
      </w:r>
      <w:r w:rsidR="0042786F">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B8C2F3"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0A7D10BD"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7AF7CECA" w14:textId="0FC51B10" w:rsidR="00A418AD" w:rsidRDefault="00A418AD" w:rsidP="00FC70F5">
      <w:pPr>
        <w:tabs>
          <w:tab w:val="left" w:pos="2373"/>
        </w:tabs>
        <w:rPr>
          <w:rFonts w:ascii="Times New Roman" w:eastAsia="Times New Roman" w:hAnsi="Times New Roman"/>
        </w:rPr>
      </w:pPr>
    </w:p>
    <w:p w14:paraId="1F259095" w14:textId="00AB2BF3" w:rsidR="00762FC9" w:rsidRDefault="00762FC9" w:rsidP="00FC70F5">
      <w:pPr>
        <w:tabs>
          <w:tab w:val="left" w:pos="2373"/>
        </w:tabs>
        <w:rPr>
          <w:rFonts w:ascii="Times New Roman" w:eastAsia="Times New Roman" w:hAnsi="Times New Roman"/>
        </w:rPr>
        <w:sectPr w:rsidR="00762FC9" w:rsidSect="00901D54">
          <w:footerReference w:type="default" r:id="rId11"/>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14:paraId="501FC41C" w14:textId="4311DBAF" w:rsidR="00A418AD" w:rsidRDefault="00762FC9" w:rsidP="00FC70F5">
      <w:pPr>
        <w:tabs>
          <w:tab w:val="left" w:pos="2373"/>
        </w:tabs>
        <w:rPr>
          <w:rFonts w:ascii="Times New Roman" w:eastAsia="Times New Roman" w:hAnsi="Times New Roman"/>
        </w:rPr>
      </w:pPr>
      <w:r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96128" behindDoc="1" locked="0" layoutInCell="1" allowOverlap="1" wp14:anchorId="6387C19B" wp14:editId="5670F65C">
                <wp:simplePos x="0" y="0"/>
                <wp:positionH relativeFrom="page">
                  <wp:posOffset>460164</wp:posOffset>
                </wp:positionH>
                <wp:positionV relativeFrom="page">
                  <wp:posOffset>484929</wp:posOffset>
                </wp:positionV>
                <wp:extent cx="275167" cy="9910233"/>
                <wp:effectExtent l="0" t="0" r="1079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10A6A" id="Rectangle 7" o:spid="_x0000_s1026" style="position:absolute;margin-left:36.25pt;margin-top:38.2pt;width:21.65pt;height:78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" fillcolor="#e48312 [3204]" strokecolor="#e48312 [3204]" strokeweight="1.5pt">
                <w10:wrap anchorx="page" anchory="page"/>
              </v:rect>
            </w:pict>
          </mc:Fallback>
        </mc:AlternateContent>
      </w:r>
    </w:p>
    <w:p w14:paraId="70F1592B" w14:textId="73026135" w:rsidR="00B476C2" w:rsidRPr="00723289" w:rsidRDefault="00C53508" w:rsidP="00762FC9">
      <w:pPr>
        <w:tabs>
          <w:tab w:val="left" w:pos="2373"/>
        </w:tabs>
        <w:jc w:val="center"/>
        <w:rPr>
          <w:rFonts w:ascii="Calibri" w:eastAsia="Times New Roman" w:hAnsi="Calibri" w:cs="Calibri"/>
          <w:b/>
          <w:bCs/>
          <w:i/>
          <w:color w:val="E48312" w:themeColor="accent1"/>
          <w:kern w:val="36"/>
          <w:sz w:val="48"/>
          <w:szCs w:val="48"/>
          <w:lang w:eastAsia="fr-FR"/>
        </w:rPr>
      </w:pPr>
      <w:bookmarkStart w:id="2" w:name="page2"/>
      <w:bookmarkEnd w:id="2"/>
      <w:r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B92139A"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 xml:space="preserve">Fort du succès des premiers appels à projets à l’échelle nationale, le groupe </w:t>
      </w:r>
      <w:proofErr w:type="gramStart"/>
      <w:r w:rsidRPr="00723289">
        <w:rPr>
          <w:rFonts w:ascii="Calibri" w:eastAsia="Times New Roman" w:hAnsi="Calibri" w:cs="Calibri"/>
          <w:color w:val="000000"/>
          <w:sz w:val="22"/>
          <w:lang w:eastAsia="fr-FR"/>
        </w:rPr>
        <w:t>d’appui  «</w:t>
      </w:r>
      <w:proofErr w:type="gramEnd"/>
      <w:r w:rsidRPr="00723289">
        <w:rPr>
          <w:rFonts w:ascii="Calibri" w:eastAsia="Times New Roman" w:hAnsi="Calibri" w:cs="Calibri"/>
          <w:color w:val="000000"/>
          <w:sz w:val="22"/>
          <w:lang w:eastAsia="fr-FR"/>
        </w:rPr>
        <w:t xml:space="preserve"> Rue aux enfants, rue pour tous » </w:t>
      </w:r>
      <w:r w:rsidRPr="00B95660">
        <w:rPr>
          <w:rFonts w:ascii="Calibri" w:eastAsia="Times New Roman" w:hAnsi="Calibri" w:cs="Calibri"/>
          <w:sz w:val="22"/>
          <w:lang w:eastAsia="fr-FR"/>
        </w:rPr>
        <w:t>de</w:t>
      </w:r>
      <w:r w:rsidR="00A418AD" w:rsidRPr="00B95660">
        <w:rPr>
          <w:rFonts w:ascii="Calibri" w:eastAsia="Times New Roman" w:hAnsi="Calibri" w:cs="Calibri"/>
          <w:sz w:val="22"/>
          <w:lang w:eastAsia="fr-FR"/>
        </w:rPr>
        <w:t xml:space="preserve">s Hauts de France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77777777"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w:t>
      </w:r>
      <w:proofErr w:type="gramStart"/>
      <w:r w:rsidRPr="002D427F">
        <w:rPr>
          <w:rFonts w:ascii="Calibri" w:eastAsia="Times New Roman" w:hAnsi="Calibri" w:cs="Calibri"/>
          <w:b/>
          <w:bCs/>
          <w:i/>
          <w:sz w:val="22"/>
          <w:szCs w:val="22"/>
          <w:u w:val="single"/>
          <w:lang w:eastAsia="fr-FR"/>
        </w:rPr>
        <w:t xml:space="preserve">» </w:t>
      </w:r>
      <w:r w:rsidR="00723289">
        <w:rPr>
          <w:rFonts w:ascii="Calibri" w:eastAsia="Times New Roman" w:hAnsi="Calibri" w:cs="Calibri"/>
          <w:b/>
          <w:bCs/>
          <w:i/>
          <w:sz w:val="22"/>
          <w:szCs w:val="22"/>
          <w:u w:val="single"/>
          <w:lang w:eastAsia="fr-FR"/>
        </w:rPr>
        <w:t xml:space="preserve"> </w:t>
      </w:r>
      <w:r w:rsidRPr="002D427F">
        <w:rPr>
          <w:rFonts w:ascii="Calibri" w:eastAsia="Times New Roman" w:hAnsi="Calibri" w:cs="Calibri"/>
          <w:b/>
          <w:bCs/>
          <w:i/>
          <w:sz w:val="22"/>
          <w:szCs w:val="22"/>
          <w:u w:val="single"/>
          <w:lang w:eastAsia="fr-FR"/>
        </w:rPr>
        <w:t>c’est</w:t>
      </w:r>
      <w:proofErr w:type="gramEnd"/>
      <w:r w:rsidRPr="002D427F">
        <w:rPr>
          <w:rFonts w:ascii="Calibri" w:eastAsia="Times New Roman" w:hAnsi="Calibri" w:cs="Calibri"/>
          <w:b/>
          <w:bCs/>
          <w:i/>
          <w:sz w:val="22"/>
          <w:szCs w:val="22"/>
          <w:u w:val="single"/>
          <w:lang w:eastAsia="fr-FR"/>
        </w:rPr>
        <w:t xml:space="preserve">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2">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37830313"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221694">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9A393FF"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w:t>
      </w:r>
      <w:r w:rsidRPr="0042786F">
        <w:rPr>
          <w:rFonts w:ascii="Calibri" w:eastAsia="Times New Roman" w:hAnsi="Calibri" w:cs="Calibri"/>
          <w:color w:val="FF0000"/>
          <w:sz w:val="22"/>
          <w:szCs w:val="22"/>
          <w:lang w:eastAsia="fr-FR"/>
        </w:rPr>
        <w:t xml:space="preserve"> </w:t>
      </w:r>
      <w:r w:rsidR="0042786F" w:rsidRPr="00B95660">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6C62"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F1707"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A1C8"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183920AF"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w:t>
      </w:r>
      <w:r w:rsidR="002E03C0">
        <w:rPr>
          <w:rFonts w:ascii="Calibri" w:eastAsia="Times New Roman" w:hAnsi="Calibri" w:cs="Calibri"/>
          <w:b/>
          <w:bCs/>
          <w:color w:val="E48312" w:themeColor="accent1"/>
          <w:sz w:val="22"/>
          <w:szCs w:val="22"/>
          <w:lang w:eastAsia="fr-FR"/>
        </w:rPr>
        <w:t>21 mars 2022</w:t>
      </w:r>
      <w:r w:rsidRPr="00DE58E3">
        <w:rPr>
          <w:rFonts w:ascii="Calibri" w:eastAsia="Times New Roman" w:hAnsi="Calibri" w:cs="Calibri"/>
          <w:b/>
          <w:bCs/>
          <w:color w:val="E48312" w:themeColor="accent1"/>
          <w:sz w:val="22"/>
          <w:szCs w:val="22"/>
          <w:lang w:eastAsia="fr-FR"/>
        </w:rPr>
        <w:t xml:space="preserve"> : </w:t>
      </w:r>
      <w:r w:rsidRPr="00DE58E3">
        <w:rPr>
          <w:rFonts w:ascii="Calibri" w:eastAsia="Times New Roman" w:hAnsi="Calibri" w:cs="Calibri"/>
          <w:color w:val="E48312" w:themeColor="accent1"/>
          <w:sz w:val="22"/>
          <w:szCs w:val="22"/>
          <w:lang w:eastAsia="fr-FR"/>
        </w:rPr>
        <w:t>recueil des projets présentés par</w:t>
      </w:r>
      <w:r w:rsidRPr="00DE58E3">
        <w:rPr>
          <w:rFonts w:ascii="Calibri" w:eastAsia="Times New Roman" w:hAnsi="Calibri" w:cs="Calibri"/>
          <w:b/>
          <w:bCs/>
          <w:color w:val="E48312" w:themeColor="accent1"/>
          <w:sz w:val="22"/>
          <w:szCs w:val="22"/>
          <w:lang w:eastAsia="fr-FR"/>
        </w:rPr>
        <w:t xml:space="preserve"> </w:t>
      </w:r>
      <w:r w:rsidR="00DE58E3" w:rsidRPr="00DE58E3">
        <w:rPr>
          <w:rFonts w:ascii="Calibri" w:eastAsia="Times New Roman" w:hAnsi="Calibri" w:cs="Calibri"/>
          <w:color w:val="E48312" w:themeColor="accent1"/>
          <w:sz w:val="22"/>
          <w:szCs w:val="22"/>
          <w:lang w:eastAsia="fr-FR"/>
        </w:rPr>
        <w:t xml:space="preserve">les différents </w:t>
      </w:r>
      <w:r w:rsidRPr="00DE58E3">
        <w:rPr>
          <w:rFonts w:ascii="Calibri" w:eastAsia="Times New Roman" w:hAnsi="Calibri" w:cs="Calibri"/>
          <w:color w:val="E48312" w:themeColor="accent1"/>
          <w:sz w:val="22"/>
          <w:szCs w:val="22"/>
          <w:lang w:eastAsia="fr-FR"/>
        </w:rPr>
        <w:t xml:space="preserve">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 xml:space="preserve">de validation </w:t>
      </w:r>
      <w:r w:rsidR="002E03C0">
        <w:rPr>
          <w:rFonts w:ascii="Calibri" w:eastAsia="Times New Roman" w:hAnsi="Calibri" w:cs="Calibri"/>
          <w:b/>
          <w:bCs/>
          <w:color w:val="E48312" w:themeColor="accent1"/>
          <w:sz w:val="22"/>
          <w:szCs w:val="22"/>
          <w:lang w:eastAsia="fr-FR"/>
        </w:rPr>
        <w:t>début avril 2022</w:t>
      </w:r>
      <w:r w:rsidRPr="00DE58E3">
        <w:rPr>
          <w:rFonts w:ascii="Calibri" w:eastAsia="Times New Roman" w:hAnsi="Calibri" w:cs="Calibri"/>
          <w:b/>
          <w:bCs/>
          <w:color w:val="E48312" w:themeColor="accent1"/>
          <w:sz w:val="22"/>
          <w:szCs w:val="22"/>
          <w:lang w:eastAsia="fr-FR"/>
        </w:rPr>
        <w:t xml:space="preserve"> 2022</w:t>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r>
      <w:r w:rsidRPr="00DE58E3">
        <w:rPr>
          <w:rFonts w:ascii="Calibri" w:eastAsia="Times New Roman" w:hAnsi="Calibri" w:cs="Calibri"/>
          <w:b/>
          <w:bCs/>
          <w:color w:val="E48312" w:themeColor="accent1"/>
          <w:sz w:val="22"/>
          <w:szCs w:val="22"/>
          <w:lang w:eastAsia="fr-FR"/>
        </w:rPr>
        <w:tab/>
        <w:t>      </w:t>
      </w:r>
    </w:p>
    <w:p w14:paraId="5AF470E4" w14:textId="08D98592" w:rsidR="00B476C2" w:rsidRPr="00DE58E3" w:rsidRDefault="00B476C2" w:rsidP="00B476C2">
      <w:pPr>
        <w:spacing w:after="0" w:line="240" w:lineRule="auto"/>
        <w:ind w:left="1080" w:right="600"/>
        <w:rPr>
          <w:rFonts w:ascii="Times New Roman" w:eastAsia="Times New Roman" w:hAnsi="Times New Roman" w:cs="Times New Roman"/>
          <w:color w:val="E48312" w:themeColor="accent1"/>
          <w:sz w:val="22"/>
          <w:szCs w:val="22"/>
          <w:lang w:eastAsia="fr-FR"/>
        </w:rPr>
      </w:pPr>
      <w:proofErr w:type="gramStart"/>
      <w:r w:rsidRPr="00DE58E3">
        <w:rPr>
          <w:rFonts w:ascii="Calibri" w:eastAsia="Times New Roman" w:hAnsi="Calibri" w:cs="Calibri"/>
          <w:b/>
          <w:bCs/>
          <w:color w:val="E48312" w:themeColor="accent1"/>
          <w:sz w:val="22"/>
          <w:szCs w:val="22"/>
          <w:lang w:eastAsia="fr-FR"/>
        </w:rPr>
        <w:t>soit</w:t>
      </w:r>
      <w:proofErr w:type="gramEnd"/>
      <w:r w:rsidRPr="00DE58E3">
        <w:rPr>
          <w:rFonts w:ascii="Calibri" w:eastAsia="Times New Roman" w:hAnsi="Calibri" w:cs="Calibri"/>
          <w:b/>
          <w:bCs/>
          <w:color w:val="E48312" w:themeColor="accent1"/>
          <w:sz w:val="22"/>
          <w:szCs w:val="22"/>
          <w:lang w:eastAsia="fr-FR"/>
        </w:rPr>
        <w:t xml:space="preserve"> jusqu’au 15 </w:t>
      </w:r>
      <w:r w:rsidR="00221694">
        <w:rPr>
          <w:rFonts w:ascii="Calibri" w:eastAsia="Times New Roman" w:hAnsi="Calibri" w:cs="Calibri"/>
          <w:b/>
          <w:bCs/>
          <w:color w:val="E48312" w:themeColor="accent1"/>
          <w:sz w:val="22"/>
          <w:szCs w:val="22"/>
          <w:lang w:eastAsia="fr-FR"/>
        </w:rPr>
        <w:t xml:space="preserve">juin </w:t>
      </w:r>
      <w:r w:rsidRPr="00DE58E3">
        <w:rPr>
          <w:rFonts w:ascii="Calibri" w:eastAsia="Times New Roman" w:hAnsi="Calibri" w:cs="Calibri"/>
          <w:b/>
          <w:bCs/>
          <w:color w:val="E48312" w:themeColor="accent1"/>
          <w:sz w:val="22"/>
          <w:szCs w:val="22"/>
          <w:lang w:eastAsia="fr-FR"/>
        </w:rPr>
        <w:t xml:space="preserve">2022 : </w:t>
      </w:r>
      <w:r w:rsidRPr="00DE58E3">
        <w:rPr>
          <w:rFonts w:ascii="Calibri" w:eastAsia="Times New Roman" w:hAnsi="Calibri" w:cs="Calibri"/>
          <w:color w:val="E48312" w:themeColor="accent1"/>
          <w:sz w:val="22"/>
          <w:szCs w:val="22"/>
          <w:lang w:eastAsia="fr-FR"/>
        </w:rPr>
        <w:t xml:space="preserve">recueil des projets présentés par les différents participants pour un examen du </w:t>
      </w:r>
      <w:r w:rsidRPr="00DE58E3">
        <w:rPr>
          <w:rFonts w:ascii="Calibri" w:eastAsia="Times New Roman" w:hAnsi="Calibri" w:cs="Calibri"/>
          <w:b/>
          <w:bCs/>
          <w:color w:val="E48312" w:themeColor="accent1"/>
          <w:sz w:val="22"/>
          <w:szCs w:val="22"/>
          <w:lang w:eastAsia="fr-FR"/>
        </w:rPr>
        <w:t xml:space="preserve">comité </w:t>
      </w:r>
      <w:r w:rsidR="00480444" w:rsidRPr="00DE58E3">
        <w:rPr>
          <w:rFonts w:ascii="Calibri" w:eastAsia="Times New Roman" w:hAnsi="Calibri" w:cs="Calibri"/>
          <w:b/>
          <w:bCs/>
          <w:color w:val="E48312" w:themeColor="accent1"/>
          <w:sz w:val="22"/>
          <w:szCs w:val="22"/>
          <w:lang w:eastAsia="fr-FR"/>
        </w:rPr>
        <w:t xml:space="preserve">régional </w:t>
      </w:r>
      <w:r w:rsidRPr="00DE58E3">
        <w:rPr>
          <w:rFonts w:ascii="Calibri" w:eastAsia="Times New Roman" w:hAnsi="Calibri" w:cs="Calibri"/>
          <w:b/>
          <w:bCs/>
          <w:color w:val="E48312" w:themeColor="accent1"/>
          <w:sz w:val="22"/>
          <w:szCs w:val="22"/>
          <w:lang w:eastAsia="fr-FR"/>
        </w:rPr>
        <w:t>de validation en juin 2022</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6669160D" w14:textId="77777777" w:rsidR="00B476C2" w:rsidRPr="00DE58E3" w:rsidRDefault="00B476C2" w:rsidP="00B476C2">
      <w:pPr>
        <w:spacing w:after="0"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
          <w:bCs/>
          <w:color w:val="E48312" w:themeColor="accent1"/>
          <w:sz w:val="22"/>
          <w:szCs w:val="22"/>
          <w:lang w:eastAsia="fr-FR"/>
        </w:rPr>
        <w:t>                     </w:t>
      </w:r>
      <w:r w:rsidRPr="00DE58E3">
        <w:rPr>
          <w:rFonts w:ascii="Calibri" w:eastAsia="Times New Roman" w:hAnsi="Calibri" w:cs="Calibri"/>
          <w:bCs/>
          <w:sz w:val="22"/>
          <w:szCs w:val="22"/>
          <w:lang w:eastAsia="fr-FR"/>
        </w:rPr>
        <w:t xml:space="preserve">Sont donc prévues, en l’état, deux réunions du Comité </w:t>
      </w:r>
      <w:r w:rsidR="00480444" w:rsidRPr="00DE58E3">
        <w:rPr>
          <w:rFonts w:ascii="Calibri" w:eastAsia="Times New Roman" w:hAnsi="Calibri" w:cs="Calibri"/>
          <w:bCs/>
          <w:sz w:val="22"/>
          <w:szCs w:val="22"/>
          <w:lang w:eastAsia="fr-FR"/>
        </w:rPr>
        <w:t xml:space="preserve">régional </w:t>
      </w:r>
      <w:r w:rsidRPr="00DE58E3">
        <w:rPr>
          <w:rFonts w:ascii="Calibri" w:eastAsia="Times New Roman" w:hAnsi="Calibri" w:cs="Calibri"/>
          <w:bCs/>
          <w:sz w:val="22"/>
          <w:szCs w:val="22"/>
          <w:lang w:eastAsia="fr-FR"/>
        </w:rPr>
        <w:t>de validation :</w:t>
      </w:r>
    </w:p>
    <w:p w14:paraId="687FD25A" w14:textId="334FEC6F" w:rsidR="00B476C2" w:rsidRPr="00DE58E3" w:rsidRDefault="00B476C2" w:rsidP="00762FC9">
      <w:pPr>
        <w:spacing w:line="240" w:lineRule="auto"/>
        <w:ind w:right="-3"/>
        <w:jc w:val="both"/>
        <w:rPr>
          <w:rFonts w:ascii="Times New Roman" w:eastAsia="Times New Roman" w:hAnsi="Times New Roman" w:cs="Times New Roman"/>
          <w:sz w:val="22"/>
          <w:szCs w:val="22"/>
          <w:lang w:eastAsia="fr-FR"/>
        </w:rPr>
      </w:pPr>
      <w:r w:rsidRPr="00DE58E3">
        <w:rPr>
          <w:rFonts w:ascii="Calibri" w:eastAsia="Times New Roman" w:hAnsi="Calibri" w:cs="Calibri"/>
          <w:bCs/>
          <w:sz w:val="22"/>
          <w:szCs w:val="22"/>
          <w:lang w:eastAsia="fr-FR"/>
        </w:rPr>
        <w:t xml:space="preserve">Une première </w:t>
      </w:r>
      <w:r w:rsidR="002E03C0">
        <w:rPr>
          <w:rFonts w:ascii="Calibri" w:eastAsia="Times New Roman" w:hAnsi="Calibri" w:cs="Calibri"/>
          <w:bCs/>
          <w:sz w:val="22"/>
          <w:szCs w:val="22"/>
          <w:lang w:eastAsia="fr-FR"/>
        </w:rPr>
        <w:t>début avril</w:t>
      </w:r>
      <w:r w:rsidRPr="00DE58E3">
        <w:rPr>
          <w:rFonts w:ascii="Calibri" w:eastAsia="Times New Roman" w:hAnsi="Calibri" w:cs="Calibri"/>
          <w:bCs/>
          <w:sz w:val="22"/>
          <w:szCs w:val="22"/>
          <w:lang w:eastAsia="fr-FR"/>
        </w:rPr>
        <w:t xml:space="preserve"> 2022 et</w:t>
      </w:r>
      <w:r w:rsidR="002E03C0">
        <w:rPr>
          <w:rFonts w:ascii="Calibri" w:eastAsia="Times New Roman" w:hAnsi="Calibri" w:cs="Calibri"/>
          <w:bCs/>
          <w:sz w:val="22"/>
          <w:szCs w:val="22"/>
          <w:lang w:eastAsia="fr-FR"/>
        </w:rPr>
        <w:t xml:space="preserve"> une seconde</w:t>
      </w:r>
      <w:r w:rsidRPr="00DE58E3">
        <w:rPr>
          <w:rFonts w:ascii="Calibri" w:eastAsia="Times New Roman" w:hAnsi="Calibri" w:cs="Calibri"/>
          <w:bCs/>
          <w:sz w:val="22"/>
          <w:szCs w:val="22"/>
          <w:lang w:eastAsia="fr-FR"/>
        </w:rPr>
        <w:t xml:space="preserve"> </w:t>
      </w:r>
      <w:r w:rsidR="002E03C0">
        <w:rPr>
          <w:rFonts w:ascii="Calibri" w:eastAsia="Times New Roman" w:hAnsi="Calibri" w:cs="Calibri"/>
          <w:bCs/>
          <w:sz w:val="22"/>
          <w:szCs w:val="22"/>
          <w:lang w:eastAsia="fr-FR"/>
        </w:rPr>
        <w:t>début j</w:t>
      </w:r>
      <w:r w:rsidRPr="00DE58E3">
        <w:rPr>
          <w:rFonts w:ascii="Calibri" w:eastAsia="Times New Roman" w:hAnsi="Calibri" w:cs="Calibri"/>
          <w:bCs/>
          <w:sz w:val="22"/>
          <w:szCs w:val="22"/>
          <w:lang w:eastAsia="fr-FR"/>
        </w:rPr>
        <w:t xml:space="preserve">uillet 2022 </w:t>
      </w:r>
      <w:r w:rsidRPr="00DE58E3">
        <w:rPr>
          <w:rFonts w:ascii="Calibri" w:eastAsia="Times New Roman" w:hAnsi="Calibri" w:cs="Calibri"/>
          <w:sz w:val="22"/>
          <w:szCs w:val="22"/>
          <w:lang w:eastAsia="fr-FR"/>
        </w:rPr>
        <w:t>: ce comité de validation, composé 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Région </w:t>
      </w:r>
      <w:r w:rsidR="00921F57">
        <w:rPr>
          <w:rFonts w:ascii="Calibri" w:eastAsia="Times New Roman" w:hAnsi="Calibri" w:cs="Calibri"/>
          <w:sz w:val="22"/>
          <w:szCs w:val="22"/>
          <w:lang w:eastAsia="fr-FR"/>
        </w:rPr>
        <w:t>Hauts de F</w:t>
      </w:r>
      <w:r w:rsidR="0067394D">
        <w:rPr>
          <w:rFonts w:ascii="Calibri" w:eastAsia="Times New Roman" w:hAnsi="Calibri" w:cs="Calibri"/>
          <w:sz w:val="22"/>
          <w:szCs w:val="22"/>
          <w:lang w:eastAsia="fr-FR"/>
        </w:rPr>
        <w:t>rance</w:t>
      </w:r>
      <w:r w:rsidR="003210ED" w:rsidRPr="00DE58E3">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des</w:t>
      </w:r>
      <w:r w:rsidRPr="00DE58E3">
        <w:rPr>
          <w:rFonts w:ascii="Calibri" w:eastAsia="Times New Roman" w:hAnsi="Calibri" w:cs="Calibri"/>
          <w:bCs/>
          <w:sz w:val="22"/>
          <w:szCs w:val="22"/>
          <w:lang w:eastAsia="fr-FR"/>
        </w:rPr>
        <w:t xml:space="preserve"> </w:t>
      </w:r>
      <w:r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78C1EC90" w14:textId="0A4FAC3A" w:rsidR="00DE58E3" w:rsidRDefault="00B476C2" w:rsidP="00B476C2">
      <w:pPr>
        <w:spacing w:line="240" w:lineRule="auto"/>
        <w:ind w:right="-3"/>
        <w:jc w:val="both"/>
        <w:rPr>
          <w:rFonts w:ascii="Calibri" w:eastAsia="Times New Roman" w:hAnsi="Calibri" w:cs="Calibri"/>
          <w:b/>
          <w:bCs/>
          <w:color w:val="E48312" w:themeColor="accent1"/>
          <w:sz w:val="22"/>
          <w:szCs w:val="22"/>
          <w:lang w:eastAsia="fr-FR"/>
        </w:rPr>
      </w:pPr>
      <w:r w:rsidRPr="00DE58E3">
        <w:rPr>
          <w:rFonts w:ascii="Calibri" w:eastAsia="Times New Roman" w:hAnsi="Calibri" w:cs="Calibri"/>
          <w:b/>
          <w:bCs/>
          <w:color w:val="E48312" w:themeColor="accent1"/>
          <w:sz w:val="22"/>
          <w:szCs w:val="22"/>
          <w:lang w:eastAsia="fr-FR"/>
        </w:rPr>
        <w:t>Ces projets pourront se réaliser entre le 1</w:t>
      </w:r>
      <w:r w:rsidRPr="00DE58E3">
        <w:rPr>
          <w:rFonts w:ascii="Calibri" w:eastAsia="Times New Roman" w:hAnsi="Calibri" w:cs="Calibri"/>
          <w:b/>
          <w:bCs/>
          <w:color w:val="E48312" w:themeColor="accent1"/>
          <w:sz w:val="22"/>
          <w:szCs w:val="22"/>
          <w:vertAlign w:val="superscript"/>
          <w:lang w:eastAsia="fr-FR"/>
        </w:rPr>
        <w:t>er</w:t>
      </w:r>
      <w:r w:rsidRPr="00DE58E3">
        <w:rPr>
          <w:rFonts w:ascii="Calibri" w:eastAsia="Times New Roman" w:hAnsi="Calibri" w:cs="Calibri"/>
          <w:b/>
          <w:bCs/>
          <w:color w:val="E48312" w:themeColor="accent1"/>
          <w:sz w:val="22"/>
          <w:szCs w:val="22"/>
          <w:lang w:eastAsia="fr-FR"/>
        </w:rPr>
        <w:t xml:space="preserve"> mars 2022 et le 31 novembre 2023.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1EC14785"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77E18896" w14:textId="256C52D8" w:rsidR="0067394D" w:rsidRPr="00DE58E3" w:rsidRDefault="0067394D"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l</w:t>
      </w:r>
      <w:r w:rsidR="0033400D">
        <w:rPr>
          <w:rFonts w:ascii="Calibri" w:eastAsia="Times New Roman" w:hAnsi="Calibri" w:cs="Calibri"/>
          <w:sz w:val="22"/>
          <w:szCs w:val="22"/>
          <w:lang w:eastAsia="fr-FR"/>
        </w:rPr>
        <w:t>e caractère inclusif et accessible du projet</w:t>
      </w:r>
    </w:p>
    <w:p w14:paraId="324C7B39" w14:textId="390C0FA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67394D">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88F1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7777777" w:rsidR="00B476C2" w:rsidRPr="00FC70F5" w:rsidRDefault="00B476C2" w:rsidP="00762FC9">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Pr="00FC70F5">
        <w:rPr>
          <w:rFonts w:ascii="Calibri" w:eastAsia="Times New Roman" w:hAnsi="Calibri" w:cs="Calibri"/>
          <w:bCs/>
          <w:i/>
          <w:color w:val="E48312" w:themeColor="accent1"/>
          <w:kern w:val="36"/>
          <w:sz w:val="36"/>
          <w:szCs w:val="48"/>
          <w:lang w:eastAsia="fr-FR"/>
        </w:rPr>
        <w:t>MARS 2022 A NOVEMBRE 2023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7CA088AB" w14:textId="682685D6" w:rsidR="00B476C2" w:rsidRPr="00DE58E3" w:rsidRDefault="00B476C2" w:rsidP="00B476C2">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r w:rsidR="002E03C0">
        <w:rPr>
          <w:rFonts w:ascii="Calibri" w:eastAsia="Times New Roman" w:hAnsi="Calibri" w:cs="Calibri"/>
          <w:color w:val="000000"/>
          <w:sz w:val="22"/>
          <w:lang w:eastAsia="fr-FR"/>
        </w:rPr>
        <w:t>21 mars 2022</w:t>
      </w:r>
      <w:r w:rsidRPr="00DE58E3">
        <w:rPr>
          <w:rFonts w:ascii="Calibri" w:eastAsia="Times New Roman" w:hAnsi="Calibri" w:cs="Calibri"/>
          <w:color w:val="000000"/>
          <w:sz w:val="22"/>
          <w:lang w:eastAsia="fr-FR"/>
        </w:rPr>
        <w:t xml:space="preserve"> ou jusqu’au 15 juin 2022 pour une réalisation en 2022 ou 2023.</w:t>
      </w:r>
    </w:p>
    <w:p w14:paraId="35A80A92" w14:textId="0DDF98C8" w:rsidR="00B476C2" w:rsidRPr="00DE58E3"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675302">
        <w:rPr>
          <w:rFonts w:ascii="Calibri" w:eastAsia="Times New Roman" w:hAnsi="Calibri" w:cs="Calibri"/>
          <w:sz w:val="22"/>
          <w:lang w:eastAsia="fr-FR"/>
        </w:rPr>
        <w:t>(Pages 6 à 1</w:t>
      </w:r>
      <w:r w:rsidR="007E4C86" w:rsidRPr="00675302">
        <w:rPr>
          <w:rFonts w:ascii="Calibri" w:eastAsia="Times New Roman" w:hAnsi="Calibri" w:cs="Calibri"/>
          <w:sz w:val="22"/>
          <w:lang w:eastAsia="fr-FR"/>
        </w:rPr>
        <w:t>0</w:t>
      </w:r>
      <w:r w:rsidRPr="00675302">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2E03C0">
        <w:rPr>
          <w:rFonts w:ascii="Calibri" w:eastAsia="Times New Roman" w:hAnsi="Calibri" w:cs="Calibri"/>
          <w:color w:val="000000"/>
          <w:sz w:val="22"/>
          <w:lang w:eastAsia="fr-FR"/>
        </w:rPr>
        <w:t xml:space="preserve">21 mars 2022 </w:t>
      </w:r>
      <w:r w:rsidRPr="00DE58E3">
        <w:rPr>
          <w:rFonts w:ascii="Calibri" w:eastAsia="Times New Roman" w:hAnsi="Calibri" w:cs="Calibri"/>
          <w:color w:val="000000"/>
          <w:sz w:val="22"/>
          <w:lang w:eastAsia="fr-FR"/>
        </w:rPr>
        <w:t>ou le 15 juin 2022 au plus tard</w:t>
      </w:r>
    </w:p>
    <w:p w14:paraId="51A98B43" w14:textId="77777777" w:rsidR="00E57C22" w:rsidRDefault="00E57C22" w:rsidP="00E57C22">
      <w:pPr>
        <w:spacing w:line="139" w:lineRule="exact"/>
        <w:rPr>
          <w:rFonts w:ascii="Times New Roman" w:eastAsia="Times New Roman" w:hAnsi="Times New Roman"/>
        </w:rPr>
      </w:pPr>
    </w:p>
    <w:p w14:paraId="70507B74" w14:textId="59AEE7FA" w:rsidR="00E57C22"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d’une</w:t>
      </w:r>
      <w:proofErr w:type="gramEnd"/>
      <w:r w:rsidRPr="00675302">
        <w:rPr>
          <w:rFonts w:ascii="Calibri" w:eastAsia="Arial" w:hAnsi="Calibri" w:cs="Calibri"/>
          <w:sz w:val="22"/>
          <w:szCs w:val="22"/>
        </w:rPr>
        <w:t xml:space="preserve"> part, par courrier, le cachet de la poste faisant foi, à l’adresse suivante :</w:t>
      </w:r>
    </w:p>
    <w:p w14:paraId="5A9D037B" w14:textId="77777777" w:rsidR="00E57C22" w:rsidRPr="00675302" w:rsidRDefault="00E57C22" w:rsidP="00E57C22">
      <w:pPr>
        <w:spacing w:line="8" w:lineRule="exact"/>
        <w:rPr>
          <w:rFonts w:ascii="Calibri" w:eastAsia="Webdings" w:hAnsi="Calibri" w:cs="Calibri"/>
          <w:b/>
          <w:sz w:val="22"/>
          <w:szCs w:val="22"/>
        </w:rPr>
      </w:pPr>
    </w:p>
    <w:p w14:paraId="549B66B7" w14:textId="5B870512" w:rsidR="00E57C22" w:rsidRPr="00675302" w:rsidRDefault="00E57C22" w:rsidP="00E57C22">
      <w:pPr>
        <w:spacing w:line="300" w:lineRule="exact"/>
        <w:ind w:left="428" w:firstLine="283"/>
        <w:rPr>
          <w:rFonts w:ascii="Calibri" w:eastAsia="Webdings" w:hAnsi="Calibri" w:cs="Calibri"/>
          <w:b/>
          <w:sz w:val="22"/>
          <w:szCs w:val="22"/>
        </w:rPr>
      </w:pPr>
      <w:r w:rsidRPr="00675302">
        <w:rPr>
          <w:rFonts w:ascii="Calibri" w:eastAsia="Arial" w:hAnsi="Calibri" w:cs="Calibri"/>
          <w:b/>
          <w:sz w:val="22"/>
          <w:szCs w:val="22"/>
        </w:rPr>
        <w:t xml:space="preserve">                  </w:t>
      </w:r>
      <w:r w:rsidR="009011A1" w:rsidRPr="009011A1">
        <w:rPr>
          <w:rFonts w:ascii="Calibri" w:eastAsia="Arial" w:hAnsi="Calibri" w:cs="Calibri"/>
          <w:b/>
          <w:sz w:val="22"/>
          <w:szCs w:val="22"/>
        </w:rPr>
        <w:t>Judicaël Potonnec</w:t>
      </w:r>
      <w:r w:rsidR="009011A1">
        <w:rPr>
          <w:rFonts w:ascii="Calibri" w:eastAsia="Arial" w:hAnsi="Calibri" w:cs="Calibri"/>
          <w:b/>
          <w:sz w:val="22"/>
          <w:szCs w:val="22"/>
        </w:rPr>
        <w:t xml:space="preserve"> </w:t>
      </w:r>
      <w:r w:rsidRPr="00675302">
        <w:rPr>
          <w:rFonts w:ascii="Calibri" w:eastAsia="Arial" w:hAnsi="Calibri" w:cs="Calibri"/>
          <w:b/>
          <w:sz w:val="22"/>
          <w:szCs w:val="22"/>
        </w:rPr>
        <w:t>Crem-ADAV, 5 rue Jules de Vicq, 59 000 LILLE</w:t>
      </w:r>
    </w:p>
    <w:p w14:paraId="3F24CF8D" w14:textId="22BF1323" w:rsidR="00A03459" w:rsidRPr="00675302" w:rsidRDefault="00E57C22" w:rsidP="00675302">
      <w:pPr>
        <w:pStyle w:val="Paragraphedeliste"/>
        <w:numPr>
          <w:ilvl w:val="0"/>
          <w:numId w:val="22"/>
        </w:numPr>
        <w:spacing w:after="0" w:line="0" w:lineRule="atLeast"/>
        <w:rPr>
          <w:rFonts w:ascii="Calibri" w:eastAsia="Webdings" w:hAnsi="Calibri" w:cs="Calibri"/>
          <w:b/>
          <w:sz w:val="22"/>
          <w:szCs w:val="22"/>
        </w:rPr>
      </w:pPr>
      <w:proofErr w:type="gramStart"/>
      <w:r w:rsidRPr="00675302">
        <w:rPr>
          <w:rFonts w:ascii="Calibri" w:eastAsia="Arial" w:hAnsi="Calibri" w:cs="Calibri"/>
          <w:sz w:val="22"/>
          <w:szCs w:val="22"/>
        </w:rPr>
        <w:t>d’autre</w:t>
      </w:r>
      <w:proofErr w:type="gramEnd"/>
      <w:r w:rsidRPr="00675302">
        <w:rPr>
          <w:rFonts w:ascii="Calibri" w:eastAsia="Arial" w:hAnsi="Calibri" w:cs="Calibri"/>
          <w:sz w:val="22"/>
          <w:szCs w:val="22"/>
        </w:rPr>
        <w:t xml:space="preserve"> part, par courriel à l’adresse </w:t>
      </w:r>
      <w:r w:rsidRPr="00675302">
        <w:rPr>
          <w:rFonts w:ascii="Calibri" w:eastAsia="Arial" w:hAnsi="Calibri" w:cs="Calibri"/>
          <w:b/>
          <w:sz w:val="22"/>
          <w:szCs w:val="22"/>
        </w:rPr>
        <w:t>contact@ecomobilite.or</w:t>
      </w:r>
      <w:r w:rsidR="000240C1" w:rsidRPr="00675302">
        <w:rPr>
          <w:rFonts w:ascii="Calibri" w:eastAsia="Arial" w:hAnsi="Calibri" w:cs="Calibri"/>
          <w:b/>
          <w:sz w:val="22"/>
          <w:szCs w:val="22"/>
        </w:rPr>
        <w:t>g</w:t>
      </w:r>
    </w:p>
    <w:p w14:paraId="3B090795" w14:textId="77777777" w:rsidR="00762FC9"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1242"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762FC9">
        <w:rPr>
          <w:rFonts w:ascii="Calibri" w:eastAsia="Times New Roman" w:hAnsi="Calibri" w:cs="Calibri"/>
          <w:b/>
          <w:bCs/>
          <w:color w:val="E48312" w:themeColor="accent1"/>
          <w:sz w:val="36"/>
          <w:szCs w:val="36"/>
          <w:lang w:eastAsia="fr-FR"/>
        </w:rPr>
        <w:br w:type="page"/>
      </w:r>
    </w:p>
    <w:p w14:paraId="0B8BA37C" w14:textId="0463AF59" w:rsidR="00B476C2" w:rsidRPr="00DE58E3" w:rsidRDefault="00762FC9" w:rsidP="00762FC9">
      <w:pPr>
        <w:spacing w:before="360" w:after="80" w:line="240" w:lineRule="auto"/>
        <w:jc w:val="center"/>
        <w:outlineLvl w:val="1"/>
        <w:rPr>
          <w:rFonts w:ascii="Calibri" w:eastAsia="Times New Roman" w:hAnsi="Calibri" w:cs="Calibri"/>
          <w:b/>
          <w:bCs/>
          <w:color w:val="E48312" w:themeColor="accent1"/>
          <w:sz w:val="36"/>
          <w:szCs w:val="36"/>
          <w:lang w:eastAsia="fr-FR"/>
        </w:rPr>
      </w:pPr>
      <w:r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98176" behindDoc="1" locked="0" layoutInCell="1" allowOverlap="1" wp14:anchorId="6D4D6F3D" wp14:editId="1DE56516">
                <wp:simplePos x="0" y="0"/>
                <wp:positionH relativeFrom="page">
                  <wp:posOffset>460164</wp:posOffset>
                </wp:positionH>
                <wp:positionV relativeFrom="page">
                  <wp:posOffset>497628</wp:posOffset>
                </wp:positionV>
                <wp:extent cx="275167" cy="9910233"/>
                <wp:effectExtent l="0" t="0" r="10795" b="1524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B9AAB" id="Rectangle 8" o:spid="_x0000_s1026" style="position:absolute;margin-left:36.25pt;margin-top:39.2pt;width:21.65pt;height:780.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6DBFEAC" w14:textId="5078E374" w:rsidR="002B3F62" w:rsidRPr="000D4325" w:rsidRDefault="00B476C2" w:rsidP="000D4325">
      <w:pPr>
        <w:spacing w:line="240" w:lineRule="auto"/>
        <w:rPr>
          <w:rFonts w:ascii="Calibri" w:eastAsia="Times New Roman" w:hAnsi="Calibri" w:cs="Calibri"/>
          <w:color w:val="000000"/>
          <w:sz w:val="22"/>
          <w:lang w:eastAsia="fr-FR"/>
        </w:rPr>
      </w:pPr>
      <w:r w:rsidRPr="00FC70F5">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2B3F62">
        <w:rPr>
          <w:rFonts w:ascii="Calibri" w:hAnsi="Calibri" w:cs="Calibri"/>
          <w:sz w:val="22"/>
          <w:szCs w:val="22"/>
        </w:rPr>
        <w:t>Par ailleurs, des personnes ressources sont mentionnées sur la page régionale du site.</w:t>
      </w:r>
    </w:p>
    <w:p w14:paraId="7F3EBA11" w14:textId="19E12D45" w:rsidR="000D4325" w:rsidRPr="00285065" w:rsidRDefault="00DA7F85" w:rsidP="000D4325">
      <w:pPr>
        <w:shd w:val="clear" w:color="auto" w:fill="FFFFFF"/>
        <w:spacing w:after="0" w:line="240" w:lineRule="auto"/>
        <w:ind w:left="720"/>
        <w:rPr>
          <w:rFonts w:ascii="Calibri" w:eastAsia="Times New Roman" w:hAnsi="Calibri" w:cs="Calibri"/>
          <w:color w:val="50555C"/>
          <w:sz w:val="22"/>
          <w:szCs w:val="22"/>
          <w:lang w:eastAsia="fr-FR"/>
        </w:rPr>
      </w:pP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748749" wp14:editId="247517B6">
            <wp:extent cx="1206000" cy="146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000" cy="1468800"/>
                    </a:xfrm>
                    <a:prstGeom prst="rect">
                      <a:avLst/>
                    </a:prstGeom>
                    <a:noFill/>
                    <a:ln>
                      <a:noFill/>
                    </a:ln>
                  </pic:spPr>
                </pic:pic>
              </a:graphicData>
            </a:graphic>
          </wp:inline>
        </w:drawing>
      </w:r>
      <w:r>
        <w:rPr>
          <w:rFonts w:ascii="Calibri" w:eastAsia="Times New Roman" w:hAnsi="Calibri" w:cs="Calibri"/>
          <w:color w:val="50555C"/>
          <w:sz w:val="22"/>
          <w:szCs w:val="22"/>
          <w:lang w:eastAsia="fr-FR"/>
        </w:rPr>
        <w:t xml:space="preserve">  </w:t>
      </w:r>
      <w:r w:rsidRPr="00DA7F85">
        <w:rPr>
          <w:rFonts w:ascii="Calibri" w:eastAsia="Times New Roman" w:hAnsi="Calibri" w:cs="Calibri"/>
          <w:noProof/>
          <w:color w:val="50555C"/>
          <w:sz w:val="22"/>
          <w:szCs w:val="22"/>
          <w:lang w:eastAsia="fr-FR"/>
        </w:rPr>
        <w:drawing>
          <wp:inline distT="0" distB="0" distL="0" distR="0" wp14:anchorId="7C8A99C6" wp14:editId="3B1B6C92">
            <wp:extent cx="932400" cy="1324800"/>
            <wp:effectExtent l="0" t="0" r="127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400" cy="1324800"/>
                    </a:xfrm>
                    <a:prstGeom prst="rect">
                      <a:avLst/>
                    </a:prstGeom>
                    <a:noFill/>
                    <a:ln>
                      <a:noFill/>
                    </a:ln>
                  </pic:spPr>
                </pic:pic>
              </a:graphicData>
            </a:graphic>
          </wp:inline>
        </w:drawing>
      </w:r>
    </w:p>
    <w:p w14:paraId="3BE318B7" w14:textId="3397ED1E" w:rsidR="000D43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5">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4D3DBACE" w:rsidR="00FC70F5" w:rsidRDefault="000D4325"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B669FE">
        <w:rPr>
          <w:noProof/>
        </w:rPr>
        <w:t xml:space="preserve">        </w:t>
      </w:r>
      <w:r>
        <w:rPr>
          <w:noProof/>
          <w:lang w:eastAsia="fr-FR"/>
        </w:rPr>
        <w:drawing>
          <wp:inline distT="0" distB="0" distL="0" distR="0" wp14:anchorId="5D3D33BC" wp14:editId="0FF69B3A">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33648B">
        <w:rPr>
          <w:noProof/>
          <w:lang w:eastAsia="fr-FR"/>
        </w:rPr>
        <w:drawing>
          <wp:inline distT="0" distB="0" distL="0" distR="0" wp14:anchorId="1FF45CA8" wp14:editId="7C9369BA">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83CA3"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250D"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3202C5EB"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285065">
        <w:rPr>
          <w:rFonts w:ascii="Calibri" w:eastAsia="Times New Roman" w:hAnsi="Calibri" w:cs="Calibri"/>
          <w:color w:val="000000"/>
          <w:sz w:val="22"/>
          <w:lang w:eastAsia="fr-FR"/>
        </w:rPr>
        <w:t>ou du tronçon de rue</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0F514033"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des caractéristiques de la rue </w:t>
      </w:r>
      <w:r w:rsidR="00285065">
        <w:rPr>
          <w:rFonts w:ascii="Calibri" w:eastAsia="Times New Roman" w:hAnsi="Calibri" w:cs="Calibri"/>
          <w:color w:val="000000"/>
          <w:sz w:val="22"/>
          <w:lang w:eastAsia="fr-FR"/>
        </w:rPr>
        <w:t xml:space="preserve">ou du tronçon de rue </w:t>
      </w:r>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36433"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4F79E100"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285065">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21873E83"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285065">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5781F"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CF826"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30291"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3E68472C" w14:textId="47FB8364" w:rsidR="00B476C2" w:rsidRPr="00B13E25" w:rsidRDefault="002E03C0"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Octobre</w:t>
      </w:r>
      <w:r w:rsidR="00B476C2" w:rsidRPr="00CF23D6">
        <w:rPr>
          <w:rFonts w:ascii="Calibri" w:eastAsia="Times New Roman" w:hAnsi="Calibri" w:cs="Calibri"/>
          <w:b/>
          <w:color w:val="000000"/>
          <w:sz w:val="22"/>
          <w:lang w:eastAsia="fr-FR"/>
        </w:rPr>
        <w:t xml:space="preserve"> 2021</w:t>
      </w:r>
      <w:r w:rsidR="00B476C2" w:rsidRPr="00B13E25">
        <w:rPr>
          <w:rFonts w:ascii="Calibri" w:eastAsia="Times New Roman" w:hAnsi="Calibri" w:cs="Calibri"/>
          <w:color w:val="000000"/>
          <w:sz w:val="22"/>
          <w:lang w:eastAsia="fr-FR"/>
        </w:rPr>
        <w:t> : lancement de la démarche pour</w:t>
      </w:r>
      <w:r w:rsidR="00B476C2" w:rsidRPr="00183FE3">
        <w:rPr>
          <w:rFonts w:ascii="Calibri" w:eastAsia="Times New Roman" w:hAnsi="Calibri" w:cs="Calibri"/>
          <w:sz w:val="22"/>
          <w:lang w:eastAsia="fr-FR"/>
        </w:rPr>
        <w:t xml:space="preserve"> </w:t>
      </w:r>
      <w:r w:rsidR="00285065" w:rsidRPr="00183FE3">
        <w:rPr>
          <w:rFonts w:ascii="Calibri" w:eastAsia="Times New Roman" w:hAnsi="Calibri" w:cs="Calibri"/>
          <w:sz w:val="22"/>
          <w:lang w:eastAsia="fr-FR"/>
        </w:rPr>
        <w:t>la région Hauts de France</w:t>
      </w:r>
      <w:r w:rsidR="00B476C2" w:rsidRPr="00183FE3">
        <w:rPr>
          <w:rFonts w:ascii="Calibri" w:eastAsia="Times New Roman" w:hAnsi="Calibri" w:cs="Calibri"/>
          <w:sz w:val="22"/>
          <w:lang w:eastAsia="fr-FR"/>
        </w:rPr>
        <w:t> </w:t>
      </w:r>
    </w:p>
    <w:p w14:paraId="417F2E36" w14:textId="32EDB41F" w:rsidR="00B476C2" w:rsidRPr="00B13E25" w:rsidRDefault="002E03C0"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 xml:space="preserve">21 mars </w:t>
      </w:r>
      <w:r w:rsidR="00B476C2" w:rsidRPr="00CF23D6">
        <w:rPr>
          <w:rFonts w:ascii="Calibri" w:eastAsia="Times New Roman" w:hAnsi="Calibri" w:cs="Calibri"/>
          <w:b/>
          <w:color w:val="000000"/>
          <w:sz w:val="22"/>
          <w:lang w:eastAsia="fr-FR"/>
        </w:rPr>
        <w:t>202</w:t>
      </w:r>
      <w:r>
        <w:rPr>
          <w:rFonts w:ascii="Calibri" w:eastAsia="Times New Roman" w:hAnsi="Calibri" w:cs="Calibri"/>
          <w:b/>
          <w:color w:val="000000"/>
          <w:sz w:val="22"/>
          <w:lang w:eastAsia="fr-FR"/>
        </w:rPr>
        <w:t>2</w:t>
      </w:r>
      <w:r w:rsidR="00B476C2" w:rsidRPr="00CF23D6">
        <w:rPr>
          <w:rFonts w:ascii="Calibri" w:eastAsia="Times New Roman" w:hAnsi="Calibri" w:cs="Calibri"/>
          <w:b/>
          <w:color w:val="000000"/>
          <w:sz w:val="22"/>
          <w:lang w:eastAsia="fr-FR"/>
        </w:rPr>
        <w:t xml:space="preserve"> ou 15 juin 2022</w:t>
      </w:r>
      <w:r w:rsidR="00B476C2" w:rsidRPr="00B13E25">
        <w:rPr>
          <w:rFonts w:ascii="Calibri" w:eastAsia="Times New Roman" w:hAnsi="Calibri" w:cs="Calibri"/>
          <w:color w:val="000000"/>
          <w:sz w:val="22"/>
          <w:lang w:eastAsia="fr-FR"/>
        </w:rPr>
        <w:t> : dates limites de l’envoi des dossiers (par courrier et par mail)</w:t>
      </w:r>
    </w:p>
    <w:p w14:paraId="471CB58B" w14:textId="7205DA0D" w:rsidR="00B476C2" w:rsidRPr="00B13E25" w:rsidRDefault="002E03C0"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000000"/>
          <w:sz w:val="22"/>
          <w:lang w:eastAsia="fr-FR"/>
        </w:rPr>
        <w:t xml:space="preserve">Début avril </w:t>
      </w:r>
      <w:r w:rsidR="00B476C2" w:rsidRPr="00CF23D6">
        <w:rPr>
          <w:rFonts w:ascii="Calibri" w:eastAsia="Times New Roman" w:hAnsi="Calibri" w:cs="Calibri"/>
          <w:b/>
          <w:color w:val="000000"/>
          <w:sz w:val="22"/>
          <w:lang w:eastAsia="fr-FR"/>
        </w:rPr>
        <w:t xml:space="preserve">2022 ou </w:t>
      </w:r>
      <w:r>
        <w:rPr>
          <w:rFonts w:ascii="Calibri" w:eastAsia="Times New Roman" w:hAnsi="Calibri" w:cs="Calibri"/>
          <w:b/>
          <w:color w:val="000000"/>
          <w:sz w:val="22"/>
          <w:lang w:eastAsia="fr-FR"/>
        </w:rPr>
        <w:t xml:space="preserve">début </w:t>
      </w:r>
      <w:r w:rsidR="00B476C2" w:rsidRPr="00CF23D6">
        <w:rPr>
          <w:rFonts w:ascii="Calibri" w:eastAsia="Times New Roman" w:hAnsi="Calibri" w:cs="Calibri"/>
          <w:b/>
          <w:color w:val="000000"/>
          <w:sz w:val="22"/>
          <w:lang w:eastAsia="fr-FR"/>
        </w:rPr>
        <w:t>juillet 2022</w:t>
      </w:r>
      <w:r w:rsidR="00B476C2" w:rsidRPr="00B13E25">
        <w:rPr>
          <w:rFonts w:ascii="Calibri" w:eastAsia="Times New Roman" w:hAnsi="Calibri" w:cs="Calibri"/>
          <w:color w:val="000000"/>
          <w:sz w:val="22"/>
          <w:lang w:eastAsia="fr-FR"/>
        </w:rPr>
        <w:t> : réunions des comités de validation</w:t>
      </w:r>
    </w:p>
    <w:p w14:paraId="336D6CDD"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07F62C2F" w14:textId="77777777" w:rsidR="00B476C2" w:rsidRPr="00B13E25"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CF23D6">
        <w:rPr>
          <w:rFonts w:ascii="Calibri" w:eastAsia="Times New Roman" w:hAnsi="Calibri" w:cs="Calibri"/>
          <w:b/>
          <w:color w:val="000000"/>
          <w:sz w:val="22"/>
          <w:lang w:eastAsia="fr-FR"/>
        </w:rPr>
        <w:t>Mars 2022-Novembre 2023</w:t>
      </w:r>
      <w:r w:rsidRPr="00B13E25">
        <w:rPr>
          <w:rFonts w:ascii="Calibri" w:eastAsia="Times New Roman" w:hAnsi="Calibri" w:cs="Calibri"/>
          <w:color w:val="000000"/>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2B40EC62"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093A1FB7" w14:textId="77777777" w:rsidR="00B83BC0" w:rsidRDefault="00B83BC0" w:rsidP="0071739B">
      <w:pPr>
        <w:shd w:val="clear" w:color="auto" w:fill="FFFFFF"/>
        <w:spacing w:after="0" w:line="240" w:lineRule="auto"/>
        <w:contextualSpacing/>
        <w:rPr>
          <w:rFonts w:ascii="Calibri" w:eastAsia="Times New Roman" w:hAnsi="Calibri" w:cs="Calibri"/>
          <w:color w:val="50555C"/>
          <w:sz w:val="22"/>
          <w:szCs w:val="22"/>
          <w:bdr w:val="none" w:sz="0" w:space="0" w:color="auto" w:frame="1"/>
          <w:lang w:eastAsia="fr-FR"/>
        </w:rPr>
      </w:pPr>
    </w:p>
    <w:p w14:paraId="6F7C0ABB" w14:textId="7F9DD00A" w:rsidR="00B13E25" w:rsidRPr="00183FE3" w:rsidRDefault="00B83BC0" w:rsidP="0071739B">
      <w:pPr>
        <w:shd w:val="clear" w:color="auto" w:fill="FFFFFF"/>
        <w:spacing w:after="0" w:line="240" w:lineRule="auto"/>
        <w:contextualSpacing/>
        <w:rPr>
          <w:rFonts w:ascii="Arial" w:eastAsia="Times New Roman" w:hAnsi="Arial" w:cs="Arial"/>
          <w:b/>
          <w:bCs/>
          <w:lang w:eastAsia="fr-FR"/>
        </w:rPr>
      </w:pPr>
      <w:r w:rsidRPr="00183FE3">
        <w:rPr>
          <w:rFonts w:ascii="Calibri" w:eastAsia="Times New Roman" w:hAnsi="Calibri" w:cs="Calibri"/>
          <w:sz w:val="22"/>
          <w:szCs w:val="22"/>
          <w:bdr w:val="none" w:sz="0" w:space="0" w:color="auto" w:frame="1"/>
          <w:lang w:eastAsia="fr-FR"/>
        </w:rPr>
        <w:t xml:space="preserve">ADAV </w:t>
      </w:r>
      <w:r w:rsidR="0092543E" w:rsidRPr="00183FE3">
        <w:rPr>
          <w:rFonts w:ascii="Calibri" w:eastAsia="Times New Roman" w:hAnsi="Calibri" w:cs="Calibri"/>
          <w:sz w:val="22"/>
          <w:szCs w:val="22"/>
          <w:bdr w:val="none" w:sz="0" w:space="0" w:color="auto" w:frame="1"/>
          <w:lang w:eastAsia="fr-FR"/>
        </w:rPr>
        <w:t xml:space="preserve">/ </w:t>
      </w:r>
      <w:r w:rsidRPr="00183FE3">
        <w:rPr>
          <w:rFonts w:ascii="Calibri" w:eastAsia="Times New Roman" w:hAnsi="Calibri" w:cs="Calibri"/>
          <w:sz w:val="22"/>
          <w:szCs w:val="22"/>
          <w:bdr w:val="none" w:sz="0" w:space="0" w:color="auto" w:frame="1"/>
          <w:lang w:eastAsia="fr-FR"/>
        </w:rPr>
        <w:t>Centre de ressources régional en écomobilité (Structure de soutien)</w:t>
      </w:r>
    </w:p>
    <w:p w14:paraId="6CF051AC" w14:textId="1A8D272F" w:rsidR="006F4223" w:rsidRPr="00183FE3" w:rsidRDefault="006F4223" w:rsidP="006F4223">
      <w:pPr>
        <w:shd w:val="clear" w:color="auto" w:fill="FFFFFF"/>
        <w:spacing w:line="240" w:lineRule="auto"/>
        <w:contextualSpacing/>
        <w:rPr>
          <w:rFonts w:ascii="Calibri" w:eastAsia="Times New Roman" w:hAnsi="Calibri" w:cs="Calibri"/>
          <w:sz w:val="22"/>
          <w:szCs w:val="22"/>
          <w:bdr w:val="none" w:sz="0" w:space="0" w:color="auto" w:frame="1"/>
          <w:lang w:eastAsia="fr-FR"/>
        </w:rPr>
      </w:pPr>
      <w:r w:rsidRPr="00183FE3">
        <w:rPr>
          <w:rFonts w:ascii="Calibri" w:eastAsia="Times New Roman" w:hAnsi="Calibri" w:cs="Calibri"/>
          <w:b/>
          <w:bCs/>
          <w:sz w:val="22"/>
          <w:szCs w:val="22"/>
          <w:bdr w:val="none" w:sz="0" w:space="0" w:color="auto" w:frame="1"/>
          <w:lang w:eastAsia="fr-FR"/>
        </w:rPr>
        <w:t>Judicaël Potonnec</w:t>
      </w:r>
      <w:r w:rsidRPr="00183FE3">
        <w:rPr>
          <w:rFonts w:ascii="Calibri" w:eastAsia="Times New Roman" w:hAnsi="Calibri" w:cs="Calibri"/>
          <w:sz w:val="22"/>
          <w:szCs w:val="22"/>
          <w:bdr w:val="none" w:sz="0" w:space="0" w:color="auto" w:frame="1"/>
          <w:lang w:eastAsia="fr-FR"/>
        </w:rPr>
        <w:t xml:space="preserve"> Lille </w:t>
      </w:r>
    </w:p>
    <w:p w14:paraId="5A7A296C" w14:textId="77777777" w:rsidR="006F4223" w:rsidRPr="00183FE3" w:rsidRDefault="002E03C0" w:rsidP="006F4223">
      <w:pPr>
        <w:shd w:val="clear" w:color="auto" w:fill="FFFFFF"/>
        <w:spacing w:line="240" w:lineRule="auto"/>
        <w:contextualSpacing/>
        <w:rPr>
          <w:rFonts w:ascii="Calibri" w:hAnsi="Calibri" w:cs="Calibri"/>
          <w:sz w:val="22"/>
          <w:szCs w:val="22"/>
        </w:rPr>
      </w:pPr>
      <w:hyperlink r:id="rId18" w:history="1">
        <w:r w:rsidR="006F4223" w:rsidRPr="00183FE3">
          <w:rPr>
            <w:rFonts w:ascii="Calibri" w:eastAsia="Times New Roman" w:hAnsi="Calibri" w:cs="Calibri"/>
            <w:sz w:val="22"/>
            <w:szCs w:val="22"/>
            <w:u w:val="single"/>
            <w:bdr w:val="none" w:sz="0" w:space="0" w:color="auto" w:frame="1"/>
            <w:lang w:eastAsia="fr-FR"/>
          </w:rPr>
          <w:t>https://www.ecomobilite.org/</w:t>
        </w:r>
      </w:hyperlink>
      <w:r w:rsidR="006F4223" w:rsidRPr="00183FE3">
        <w:rPr>
          <w:rFonts w:ascii="Calibri" w:hAnsi="Calibri" w:cs="Calibri"/>
          <w:sz w:val="22"/>
          <w:szCs w:val="22"/>
        </w:rPr>
        <w:t xml:space="preserve">      </w:t>
      </w:r>
    </w:p>
    <w:p w14:paraId="2C94980C" w14:textId="77777777" w:rsidR="00B83BC0" w:rsidRPr="00183FE3" w:rsidRDefault="002E03C0" w:rsidP="006F4223">
      <w:pPr>
        <w:shd w:val="clear" w:color="auto" w:fill="FFFFFF"/>
        <w:spacing w:line="240" w:lineRule="auto"/>
        <w:contextualSpacing/>
        <w:rPr>
          <w:rFonts w:ascii="Calibri" w:hAnsi="Calibri" w:cs="Calibri"/>
          <w:sz w:val="22"/>
          <w:szCs w:val="22"/>
        </w:rPr>
      </w:pPr>
      <w:hyperlink r:id="rId19" w:history="1">
        <w:r w:rsidR="006F4223" w:rsidRPr="00183FE3">
          <w:rPr>
            <w:rFonts w:ascii="Calibri" w:hAnsi="Calibri" w:cs="Calibri"/>
            <w:sz w:val="22"/>
            <w:szCs w:val="22"/>
            <w:u w:val="single"/>
          </w:rPr>
          <w:t>Judicael.potonnec@ecomobilite.org</w:t>
        </w:r>
      </w:hyperlink>
      <w:r w:rsidR="00B83BC0" w:rsidRPr="00183FE3">
        <w:rPr>
          <w:rFonts w:ascii="Calibri" w:hAnsi="Calibri" w:cs="Calibri"/>
          <w:sz w:val="22"/>
          <w:szCs w:val="22"/>
        </w:rPr>
        <w:t xml:space="preserve"> </w:t>
      </w:r>
    </w:p>
    <w:p w14:paraId="1B93EA7B" w14:textId="5B99C3E6" w:rsidR="006F4223" w:rsidRPr="00183FE3" w:rsidRDefault="00B83BC0" w:rsidP="006F4223">
      <w:pPr>
        <w:shd w:val="clear" w:color="auto" w:fill="FFFFFF"/>
        <w:spacing w:line="240" w:lineRule="auto"/>
        <w:contextualSpacing/>
        <w:rPr>
          <w:rFonts w:ascii="Calibri" w:hAnsi="Calibri" w:cs="Calibri"/>
          <w:sz w:val="22"/>
          <w:szCs w:val="22"/>
        </w:rPr>
      </w:pPr>
      <w:r w:rsidRPr="00183FE3">
        <w:rPr>
          <w:rFonts w:ascii="Calibri" w:hAnsi="Calibri" w:cs="Calibri"/>
          <w:sz w:val="22"/>
          <w:szCs w:val="22"/>
        </w:rPr>
        <w:t xml:space="preserve">TEL : </w:t>
      </w:r>
      <w:r w:rsidR="006F4223" w:rsidRPr="00183FE3">
        <w:rPr>
          <w:rFonts w:ascii="Calibri" w:hAnsi="Calibri" w:cs="Calibri"/>
          <w:sz w:val="22"/>
          <w:szCs w:val="22"/>
        </w:rPr>
        <w:t xml:space="preserve">03 20 52 97 58 </w:t>
      </w:r>
    </w:p>
    <w:p w14:paraId="149726C9" w14:textId="77777777" w:rsidR="006F4223" w:rsidRPr="00183FE3" w:rsidRDefault="006F4223" w:rsidP="006F4223">
      <w:pPr>
        <w:shd w:val="clear" w:color="auto" w:fill="FFFFFF"/>
        <w:spacing w:line="240" w:lineRule="auto"/>
        <w:contextualSpacing/>
        <w:rPr>
          <w:rFonts w:ascii="Calibri" w:eastAsia="Times New Roman" w:hAnsi="Calibri" w:cs="Calibri"/>
          <w:sz w:val="22"/>
          <w:szCs w:val="22"/>
          <w:lang w:eastAsia="fr-FR"/>
        </w:rPr>
      </w:pPr>
    </w:p>
    <w:p w14:paraId="05B7A60B"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hAnsi="Calibri" w:cs="Calibri"/>
          <w:b/>
          <w:sz w:val="22"/>
          <w:szCs w:val="22"/>
        </w:rPr>
        <w:t>Envoi par mail</w:t>
      </w:r>
      <w:r w:rsidRPr="00183FE3">
        <w:rPr>
          <w:rFonts w:ascii="Calibri" w:hAnsi="Calibri" w:cs="Calibri"/>
          <w:sz w:val="22"/>
          <w:szCs w:val="22"/>
        </w:rPr>
        <w:t xml:space="preserve"> :   </w:t>
      </w:r>
      <w:r w:rsidRPr="00183FE3">
        <w:rPr>
          <w:rFonts w:ascii="Calibri" w:eastAsia="Times New Roman" w:hAnsi="Calibri" w:cs="Calibri"/>
          <w:sz w:val="22"/>
          <w:szCs w:val="22"/>
          <w:bdr w:val="none" w:sz="0" w:space="0" w:color="auto" w:frame="1"/>
          <w:lang w:eastAsia="fr-FR"/>
        </w:rPr>
        <w:t>judicael.potonnec@ecomobilite.org</w:t>
      </w:r>
    </w:p>
    <w:p w14:paraId="7169B03C" w14:textId="77777777" w:rsidR="006F4223" w:rsidRPr="00183FE3" w:rsidRDefault="006F4223" w:rsidP="006F4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sz w:val="22"/>
          <w:szCs w:val="22"/>
          <w:bdr w:val="none" w:sz="0" w:space="0" w:color="auto" w:frame="1"/>
          <w:lang w:eastAsia="fr-FR"/>
        </w:rPr>
      </w:pPr>
      <w:r w:rsidRPr="00183FE3">
        <w:rPr>
          <w:rFonts w:ascii="Calibri" w:eastAsia="Times New Roman" w:hAnsi="Calibri" w:cs="Calibri"/>
          <w:sz w:val="22"/>
          <w:szCs w:val="22"/>
          <w:bdr w:val="none" w:sz="0" w:space="0" w:color="auto" w:frame="1"/>
          <w:lang w:eastAsia="fr-FR"/>
        </w:rPr>
        <w:t xml:space="preserve">  </w:t>
      </w:r>
    </w:p>
    <w:p w14:paraId="7E9AEF7F" w14:textId="77777777" w:rsidR="006F4223" w:rsidRPr="00183FE3" w:rsidRDefault="006F4223" w:rsidP="006F4223">
      <w:pPr>
        <w:spacing w:line="259" w:lineRule="auto"/>
        <w:rPr>
          <w:rFonts w:ascii="Calibri" w:hAnsi="Calibri" w:cs="Calibri"/>
          <w:sz w:val="22"/>
          <w:szCs w:val="22"/>
        </w:rPr>
      </w:pPr>
      <w:r w:rsidRPr="00183FE3">
        <w:rPr>
          <w:rFonts w:ascii="Calibri" w:eastAsia="Times New Roman" w:hAnsi="Calibri" w:cs="Calibri"/>
          <w:b/>
          <w:sz w:val="22"/>
          <w:szCs w:val="22"/>
          <w:bdr w:val="none" w:sz="0" w:space="0" w:color="auto" w:frame="1"/>
          <w:lang w:eastAsia="fr-FR"/>
        </w:rPr>
        <w:t>Envoi par courrier</w:t>
      </w:r>
      <w:r w:rsidRPr="00183FE3">
        <w:rPr>
          <w:rFonts w:ascii="Calibri" w:eastAsia="Times New Roman" w:hAnsi="Calibri" w:cs="Calibri"/>
          <w:sz w:val="22"/>
          <w:szCs w:val="22"/>
          <w:bdr w:val="none" w:sz="0" w:space="0" w:color="auto" w:frame="1"/>
          <w:lang w:eastAsia="fr-FR"/>
        </w:rPr>
        <w:t> : ADAV/CREM 5 rue Jules de Vicq 59 800 Lille</w:t>
      </w:r>
    </w:p>
    <w:p w14:paraId="180B2628" w14:textId="77777777" w:rsidR="00285065" w:rsidRDefault="00285065" w:rsidP="0071739B">
      <w:pPr>
        <w:shd w:val="clear" w:color="auto" w:fill="FFFFFF"/>
        <w:spacing w:after="0" w:line="240" w:lineRule="auto"/>
        <w:contextualSpacing/>
        <w:rPr>
          <w:rFonts w:ascii="Arial" w:eastAsia="Times New Roman" w:hAnsi="Arial" w:cs="Arial"/>
          <w:b/>
          <w:bCs/>
          <w:color w:val="50555C"/>
          <w:lang w:eastAsia="fr-FR"/>
        </w:rPr>
      </w:pPr>
    </w:p>
    <w:sectPr w:rsidR="00285065" w:rsidSect="00901D54">
      <w:footerReference w:type="default" r:id="rId20"/>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217A8" w14:textId="77777777" w:rsidR="007C7BF7" w:rsidRDefault="007C7BF7" w:rsidP="00E13771">
      <w:pPr>
        <w:spacing w:after="0" w:line="240" w:lineRule="auto"/>
      </w:pPr>
      <w:r>
        <w:separator/>
      </w:r>
    </w:p>
  </w:endnote>
  <w:endnote w:type="continuationSeparator" w:id="0">
    <w:p w14:paraId="30CF2CE6" w14:textId="77777777" w:rsidR="007C7BF7" w:rsidRDefault="007C7BF7" w:rsidP="00E13771">
      <w:pPr>
        <w:spacing w:after="0" w:line="240" w:lineRule="auto"/>
      </w:pPr>
      <w:r>
        <w:continuationSeparator/>
      </w:r>
    </w:p>
  </w:endnote>
  <w:endnote w:type="continuationNotice" w:id="1">
    <w:p w14:paraId="18C04CAA" w14:textId="77777777" w:rsidR="007C7BF7" w:rsidRDefault="007C7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55E1" w14:textId="65649607" w:rsidR="00762FC9" w:rsidRDefault="00762FC9">
    <w:pPr>
      <w:pStyle w:val="Pieddepage"/>
      <w:jc w:val="right"/>
    </w:pPr>
  </w:p>
  <w:p w14:paraId="013A0D1C" w14:textId="77777777" w:rsidR="00901D54" w:rsidRDefault="00901D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557662"/>
      <w:docPartObj>
        <w:docPartGallery w:val="Page Numbers (Bottom of Page)"/>
        <w:docPartUnique/>
      </w:docPartObj>
    </w:sdtPr>
    <w:sdtEndPr/>
    <w:sdtContent>
      <w:p w14:paraId="12275C57" w14:textId="77777777" w:rsidR="00762FC9" w:rsidRDefault="00762FC9">
        <w:pPr>
          <w:pStyle w:val="Pieddepage"/>
          <w:jc w:val="right"/>
        </w:pPr>
        <w:r>
          <w:fldChar w:fldCharType="begin"/>
        </w:r>
        <w:r>
          <w:instrText>PAGE   \* MERGEFORMAT</w:instrText>
        </w:r>
        <w:r>
          <w:fldChar w:fldCharType="separate"/>
        </w:r>
        <w:r w:rsidR="00921F57">
          <w:rPr>
            <w:noProof/>
          </w:rPr>
          <w:t>6</w:t>
        </w:r>
        <w:r>
          <w:fldChar w:fldCharType="end"/>
        </w:r>
      </w:p>
    </w:sdtContent>
  </w:sdt>
  <w:p w14:paraId="0B0E3FA3" w14:textId="77777777" w:rsidR="00762FC9" w:rsidRDefault="00762F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FBDB1" w14:textId="77777777" w:rsidR="007C7BF7" w:rsidRDefault="007C7BF7" w:rsidP="00E13771">
      <w:pPr>
        <w:spacing w:after="0" w:line="240" w:lineRule="auto"/>
      </w:pPr>
      <w:r>
        <w:separator/>
      </w:r>
    </w:p>
  </w:footnote>
  <w:footnote w:type="continuationSeparator" w:id="0">
    <w:p w14:paraId="6FE2AB57" w14:textId="77777777" w:rsidR="007C7BF7" w:rsidRDefault="007C7BF7" w:rsidP="00E13771">
      <w:pPr>
        <w:spacing w:after="0" w:line="240" w:lineRule="auto"/>
      </w:pPr>
      <w:r>
        <w:continuationSeparator/>
      </w:r>
    </w:p>
  </w:footnote>
  <w:footnote w:type="continuationNotice" w:id="1">
    <w:p w14:paraId="146B3EC3" w14:textId="77777777" w:rsidR="007C7BF7" w:rsidRDefault="007C7B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1BEFD79E"/>
    <w:lvl w:ilvl="0" w:tplc="FFFFFFFF">
      <w:start w:val="1"/>
      <w:numFmt w:val="bullet"/>
      <w:lvlText w:val="n"/>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55A44"/>
    <w:multiLevelType w:val="hybridMultilevel"/>
    <w:tmpl w:val="0BC6F6B6"/>
    <w:lvl w:ilvl="0" w:tplc="4D12FB02">
      <w:numFmt w:val="bullet"/>
      <w:lvlText w:val="-"/>
      <w:lvlJc w:val="left"/>
      <w:pPr>
        <w:ind w:left="2000" w:hanging="360"/>
      </w:pPr>
      <w:rPr>
        <w:rFonts w:ascii="Calibri" w:eastAsia="Arial" w:hAnsi="Calibri" w:cs="Calibri" w:hint="default"/>
        <w:b w:val="0"/>
      </w:rPr>
    </w:lvl>
    <w:lvl w:ilvl="1" w:tplc="040C0003" w:tentative="1">
      <w:start w:val="1"/>
      <w:numFmt w:val="bullet"/>
      <w:lvlText w:val="o"/>
      <w:lvlJc w:val="left"/>
      <w:pPr>
        <w:ind w:left="2720" w:hanging="360"/>
      </w:pPr>
      <w:rPr>
        <w:rFonts w:ascii="Courier New" w:hAnsi="Courier New" w:cs="Courier New" w:hint="default"/>
      </w:rPr>
    </w:lvl>
    <w:lvl w:ilvl="2" w:tplc="040C0005" w:tentative="1">
      <w:start w:val="1"/>
      <w:numFmt w:val="bullet"/>
      <w:lvlText w:val=""/>
      <w:lvlJc w:val="left"/>
      <w:pPr>
        <w:ind w:left="3440" w:hanging="360"/>
      </w:pPr>
      <w:rPr>
        <w:rFonts w:ascii="Wingdings" w:hAnsi="Wingdings" w:hint="default"/>
      </w:rPr>
    </w:lvl>
    <w:lvl w:ilvl="3" w:tplc="040C0001" w:tentative="1">
      <w:start w:val="1"/>
      <w:numFmt w:val="bullet"/>
      <w:lvlText w:val=""/>
      <w:lvlJc w:val="left"/>
      <w:pPr>
        <w:ind w:left="4160" w:hanging="360"/>
      </w:pPr>
      <w:rPr>
        <w:rFonts w:ascii="Symbol" w:hAnsi="Symbol" w:hint="default"/>
      </w:rPr>
    </w:lvl>
    <w:lvl w:ilvl="4" w:tplc="040C0003" w:tentative="1">
      <w:start w:val="1"/>
      <w:numFmt w:val="bullet"/>
      <w:lvlText w:val="o"/>
      <w:lvlJc w:val="left"/>
      <w:pPr>
        <w:ind w:left="4880" w:hanging="360"/>
      </w:pPr>
      <w:rPr>
        <w:rFonts w:ascii="Courier New" w:hAnsi="Courier New" w:cs="Courier New" w:hint="default"/>
      </w:rPr>
    </w:lvl>
    <w:lvl w:ilvl="5" w:tplc="040C0005" w:tentative="1">
      <w:start w:val="1"/>
      <w:numFmt w:val="bullet"/>
      <w:lvlText w:val=""/>
      <w:lvlJc w:val="left"/>
      <w:pPr>
        <w:ind w:left="5600" w:hanging="360"/>
      </w:pPr>
      <w:rPr>
        <w:rFonts w:ascii="Wingdings" w:hAnsi="Wingdings" w:hint="default"/>
      </w:rPr>
    </w:lvl>
    <w:lvl w:ilvl="6" w:tplc="040C0001" w:tentative="1">
      <w:start w:val="1"/>
      <w:numFmt w:val="bullet"/>
      <w:lvlText w:val=""/>
      <w:lvlJc w:val="left"/>
      <w:pPr>
        <w:ind w:left="6320" w:hanging="360"/>
      </w:pPr>
      <w:rPr>
        <w:rFonts w:ascii="Symbol" w:hAnsi="Symbol" w:hint="default"/>
      </w:rPr>
    </w:lvl>
    <w:lvl w:ilvl="7" w:tplc="040C0003" w:tentative="1">
      <w:start w:val="1"/>
      <w:numFmt w:val="bullet"/>
      <w:lvlText w:val="o"/>
      <w:lvlJc w:val="left"/>
      <w:pPr>
        <w:ind w:left="7040" w:hanging="360"/>
      </w:pPr>
      <w:rPr>
        <w:rFonts w:ascii="Courier New" w:hAnsi="Courier New" w:cs="Courier New" w:hint="default"/>
      </w:rPr>
    </w:lvl>
    <w:lvl w:ilvl="8" w:tplc="040C0005" w:tentative="1">
      <w:start w:val="1"/>
      <w:numFmt w:val="bullet"/>
      <w:lvlText w:val=""/>
      <w:lvlJc w:val="left"/>
      <w:pPr>
        <w:ind w:left="7760" w:hanging="360"/>
      </w:pPr>
      <w:rPr>
        <w:rFonts w:ascii="Wingdings" w:hAnsi="Wingdings" w:hint="default"/>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3D651C"/>
    <w:multiLevelType w:val="multilevel"/>
    <w:tmpl w:val="6C1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8"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0"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6"/>
  </w:num>
  <w:num w:numId="4">
    <w:abstractNumId w:val="18"/>
  </w:num>
  <w:num w:numId="5">
    <w:abstractNumId w:val="6"/>
  </w:num>
  <w:num w:numId="6">
    <w:abstractNumId w:val="12"/>
  </w:num>
  <w:num w:numId="7">
    <w:abstractNumId w:val="13"/>
  </w:num>
  <w:num w:numId="8">
    <w:abstractNumId w:val="15"/>
  </w:num>
  <w:num w:numId="9">
    <w:abstractNumId w:val="1"/>
  </w:num>
  <w:num w:numId="10">
    <w:abstractNumId w:val="3"/>
  </w:num>
  <w:num w:numId="11">
    <w:abstractNumId w:val="20"/>
  </w:num>
  <w:num w:numId="12">
    <w:abstractNumId w:val="2"/>
  </w:num>
  <w:num w:numId="13">
    <w:abstractNumId w:val="9"/>
  </w:num>
  <w:num w:numId="14">
    <w:abstractNumId w:val="5"/>
  </w:num>
  <w:num w:numId="15">
    <w:abstractNumId w:val="7"/>
  </w:num>
  <w:num w:numId="16">
    <w:abstractNumId w:val="21"/>
  </w:num>
  <w:num w:numId="17">
    <w:abstractNumId w:val="4"/>
  </w:num>
  <w:num w:numId="18">
    <w:abstractNumId w:val="19"/>
  </w:num>
  <w:num w:numId="19">
    <w:abstractNumId w:val="17"/>
  </w:num>
  <w:num w:numId="20">
    <w:abstractNumId w:val="0"/>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240C1"/>
    <w:rsid w:val="0003427B"/>
    <w:rsid w:val="000830CF"/>
    <w:rsid w:val="000D4325"/>
    <w:rsid w:val="000E2203"/>
    <w:rsid w:val="000E5557"/>
    <w:rsid w:val="000F7875"/>
    <w:rsid w:val="00123C66"/>
    <w:rsid w:val="00124170"/>
    <w:rsid w:val="00130A4E"/>
    <w:rsid w:val="00147853"/>
    <w:rsid w:val="00183FE3"/>
    <w:rsid w:val="001B0D6C"/>
    <w:rsid w:val="001F2C95"/>
    <w:rsid w:val="002046B3"/>
    <w:rsid w:val="00204FA0"/>
    <w:rsid w:val="00221694"/>
    <w:rsid w:val="00285065"/>
    <w:rsid w:val="002A16DD"/>
    <w:rsid w:val="002B3F62"/>
    <w:rsid w:val="002D427F"/>
    <w:rsid w:val="002E03C0"/>
    <w:rsid w:val="002F1EF6"/>
    <w:rsid w:val="0031030C"/>
    <w:rsid w:val="00317664"/>
    <w:rsid w:val="003210ED"/>
    <w:rsid w:val="0032317D"/>
    <w:rsid w:val="00323627"/>
    <w:rsid w:val="0033400D"/>
    <w:rsid w:val="00335036"/>
    <w:rsid w:val="0033648B"/>
    <w:rsid w:val="003371E7"/>
    <w:rsid w:val="003501A4"/>
    <w:rsid w:val="00361B5B"/>
    <w:rsid w:val="00363221"/>
    <w:rsid w:val="00377A10"/>
    <w:rsid w:val="003C0A89"/>
    <w:rsid w:val="003C555F"/>
    <w:rsid w:val="003D7DC9"/>
    <w:rsid w:val="003E2D9D"/>
    <w:rsid w:val="003F382F"/>
    <w:rsid w:val="00416E29"/>
    <w:rsid w:val="0042786F"/>
    <w:rsid w:val="00431CED"/>
    <w:rsid w:val="00433E9C"/>
    <w:rsid w:val="00475900"/>
    <w:rsid w:val="00480444"/>
    <w:rsid w:val="0049471A"/>
    <w:rsid w:val="004959F5"/>
    <w:rsid w:val="0049750F"/>
    <w:rsid w:val="004E44C0"/>
    <w:rsid w:val="004F15AB"/>
    <w:rsid w:val="00526AC9"/>
    <w:rsid w:val="00535ED9"/>
    <w:rsid w:val="0054054E"/>
    <w:rsid w:val="0054429C"/>
    <w:rsid w:val="00571A5F"/>
    <w:rsid w:val="005811DB"/>
    <w:rsid w:val="00587A8C"/>
    <w:rsid w:val="00596323"/>
    <w:rsid w:val="005B5685"/>
    <w:rsid w:val="005C1621"/>
    <w:rsid w:val="00624E8A"/>
    <w:rsid w:val="00647051"/>
    <w:rsid w:val="006611BB"/>
    <w:rsid w:val="0067394D"/>
    <w:rsid w:val="00675302"/>
    <w:rsid w:val="006E1AEF"/>
    <w:rsid w:val="006F4223"/>
    <w:rsid w:val="006F7CD8"/>
    <w:rsid w:val="0071739B"/>
    <w:rsid w:val="00723289"/>
    <w:rsid w:val="00762FC9"/>
    <w:rsid w:val="007914A0"/>
    <w:rsid w:val="007C7327"/>
    <w:rsid w:val="007C7BF7"/>
    <w:rsid w:val="007D0DFF"/>
    <w:rsid w:val="007E4C86"/>
    <w:rsid w:val="007E5F0F"/>
    <w:rsid w:val="00810413"/>
    <w:rsid w:val="008560E1"/>
    <w:rsid w:val="0085671F"/>
    <w:rsid w:val="008615C7"/>
    <w:rsid w:val="00861D22"/>
    <w:rsid w:val="008621A4"/>
    <w:rsid w:val="008B4277"/>
    <w:rsid w:val="008D3D38"/>
    <w:rsid w:val="008F0831"/>
    <w:rsid w:val="009011A1"/>
    <w:rsid w:val="00901D54"/>
    <w:rsid w:val="00916D02"/>
    <w:rsid w:val="00921F57"/>
    <w:rsid w:val="0092543E"/>
    <w:rsid w:val="009344DD"/>
    <w:rsid w:val="00983824"/>
    <w:rsid w:val="009909EA"/>
    <w:rsid w:val="009B5C40"/>
    <w:rsid w:val="009F1BE4"/>
    <w:rsid w:val="00A00FFF"/>
    <w:rsid w:val="00A03459"/>
    <w:rsid w:val="00A418AD"/>
    <w:rsid w:val="00A56DD6"/>
    <w:rsid w:val="00A81E09"/>
    <w:rsid w:val="00AD2FD1"/>
    <w:rsid w:val="00AD3C10"/>
    <w:rsid w:val="00B13E25"/>
    <w:rsid w:val="00B46842"/>
    <w:rsid w:val="00B476C2"/>
    <w:rsid w:val="00B52E8B"/>
    <w:rsid w:val="00B5355A"/>
    <w:rsid w:val="00B669FE"/>
    <w:rsid w:val="00B728F1"/>
    <w:rsid w:val="00B751C6"/>
    <w:rsid w:val="00B83BC0"/>
    <w:rsid w:val="00B95660"/>
    <w:rsid w:val="00BC288F"/>
    <w:rsid w:val="00BC6AB2"/>
    <w:rsid w:val="00BE3914"/>
    <w:rsid w:val="00BE4793"/>
    <w:rsid w:val="00C022F1"/>
    <w:rsid w:val="00C51F36"/>
    <w:rsid w:val="00C52A50"/>
    <w:rsid w:val="00C53508"/>
    <w:rsid w:val="00C55202"/>
    <w:rsid w:val="00C84C1B"/>
    <w:rsid w:val="00C868CA"/>
    <w:rsid w:val="00CB01B9"/>
    <w:rsid w:val="00CD64E8"/>
    <w:rsid w:val="00CF23D6"/>
    <w:rsid w:val="00D2269B"/>
    <w:rsid w:val="00DA7F85"/>
    <w:rsid w:val="00DD4938"/>
    <w:rsid w:val="00DE58E3"/>
    <w:rsid w:val="00E07D84"/>
    <w:rsid w:val="00E13771"/>
    <w:rsid w:val="00E2674D"/>
    <w:rsid w:val="00E55A79"/>
    <w:rsid w:val="00E57C22"/>
    <w:rsid w:val="00EE5551"/>
    <w:rsid w:val="00EF7651"/>
    <w:rsid w:val="00EF7D51"/>
    <w:rsid w:val="00F1741E"/>
    <w:rsid w:val="00F64B0E"/>
    <w:rsid w:val="00F95E6F"/>
    <w:rsid w:val="00FA3192"/>
    <w:rsid w:val="00FC70F5"/>
    <w:rsid w:val="00FE5373"/>
    <w:rsid w:val="00FE774E"/>
    <w:rsid w:val="00FE7F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www.ecomobilit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mailto:Judicael.potonnec@ecomobilit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20561-669F-4207-84B7-8E5F5B38E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2077</Words>
  <Characters>11427</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cp:revision>
  <dcterms:created xsi:type="dcterms:W3CDTF">2022-02-01T19:25:00Z</dcterms:created>
  <dcterms:modified xsi:type="dcterms:W3CDTF">2022-02-01T19:25:00Z</dcterms:modified>
</cp:coreProperties>
</file>